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color w:val="262626"/>
          <w:highlight w:val="blac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PROJETO DE LEI Nº ___/2025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4820" w:firstLine="0"/>
        <w:jc w:val="both"/>
        <w:rPr>
          <w:b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Rule="auto"/>
        <w:ind w:left="4110" w:firstLine="0"/>
        <w:jc w:val="both"/>
        <w:rPr>
          <w:b w:val="1"/>
          <w:smallCaps w:val="1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EMENTA: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Rule="auto"/>
        <w:ind w:left="4110" w:firstLine="0"/>
        <w:jc w:val="both"/>
        <w:rPr>
          <w:b w:val="1"/>
          <w:smallCaps w:val="1"/>
        </w:rPr>
      </w:pPr>
      <w:r w:rsidDel="00000000" w:rsidR="00000000" w:rsidRPr="00000000">
        <w:rPr>
          <w:b w:val="1"/>
          <w:smallCaps w:val="1"/>
          <w:rtl w:val="0"/>
        </w:rPr>
        <w:t xml:space="preserve">INCLUI NO CALENDÁRIO OFICIAL DE DATAS DO MUNICÍPIO DE NITERÓI O “AGOSTO BRANCO – MÊS DE CONSCIENTIZAÇÃO, PREVENÇÃO E COMBATE AO CÂNCER DE PULMÃO”.</w:t>
      </w:r>
    </w:p>
    <w:p w:rsidR="00000000" w:rsidDel="00000000" w:rsidP="00000000" w:rsidRDefault="00000000" w:rsidRPr="00000000" w14:paraId="00000007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 CÂMARA MUNICIPAL DE NITERÓI </w:t>
      </w:r>
    </w:p>
    <w:p w:rsidR="00000000" w:rsidDel="00000000" w:rsidP="00000000" w:rsidRDefault="00000000" w:rsidRPr="00000000" w14:paraId="00000008">
      <w:pPr>
        <w:shd w:fill="ffffff" w:val="clear"/>
        <w:spacing w:after="240" w:lineRule="auto"/>
        <w:ind w:firstLine="72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DECRETA:</w:t>
      </w:r>
    </w:p>
    <w:p w:rsidR="00000000" w:rsidDel="00000000" w:rsidP="00000000" w:rsidRDefault="00000000" w:rsidRPr="00000000" w14:paraId="00000009">
      <w:pPr>
        <w:shd w:fill="ffffff" w:val="clear"/>
        <w:spacing w:after="240" w:lineRule="auto"/>
        <w:ind w:firstLine="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1º. Fica instituído, no Calendário Oficial de Datas do Município de Niterói, o “Agosto Branco – mês de conscientização, prevenção e combate ao câncer de pulmão”, a ser celebrado anualmente durante todo o mês de agosto.</w:t>
      </w:r>
    </w:p>
    <w:p w:rsidR="00000000" w:rsidDel="00000000" w:rsidP="00000000" w:rsidRDefault="00000000" w:rsidRPr="00000000" w14:paraId="0000000A">
      <w:pPr>
        <w:shd w:fill="ffffff" w:val="clear"/>
        <w:spacing w:after="240" w:lineRule="auto"/>
        <w:ind w:firstLine="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2º. Fica acrescido ao art. 10 da Lei nº 3.474, de 07 de fevereiro de 2020, o seguinte inciso:</w:t>
      </w:r>
    </w:p>
    <w:p w:rsidR="00000000" w:rsidDel="00000000" w:rsidP="00000000" w:rsidRDefault="00000000" w:rsidRPr="00000000" w14:paraId="0000000B">
      <w:pPr>
        <w:shd w:fill="ffffff" w:val="clear"/>
        <w:spacing w:after="240" w:lineRule="auto"/>
        <w:ind w:firstLine="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“XXVII – Agosto Branco – mês de conscientização, prevenção e combate ao câncer de pulmão, celebrado anualmente durante o mês de agosto.”</w:t>
      </w:r>
    </w:p>
    <w:p w:rsidR="00000000" w:rsidDel="00000000" w:rsidP="00000000" w:rsidRDefault="00000000" w:rsidRPr="00000000" w14:paraId="0000000C">
      <w:pPr>
        <w:shd w:fill="ffffff" w:val="clear"/>
        <w:spacing w:after="240" w:lineRule="auto"/>
        <w:ind w:firstLine="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Art. 3º. Fica o Poder Executivo autorizado a promover, durante o Agosto Branco, ações e campanhas de caráter educativo e preventivo, com os seguintes objetivos:</w:t>
      </w:r>
    </w:p>
    <w:p w:rsidR="00000000" w:rsidDel="00000000" w:rsidP="00000000" w:rsidRDefault="00000000" w:rsidRPr="00000000" w14:paraId="0000000D">
      <w:pPr>
        <w:shd w:fill="ffffff" w:val="clear"/>
        <w:spacing w:after="240" w:lineRule="auto"/>
        <w:ind w:firstLine="708.661417322834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 – conscientizar sobre os fatores de risco, a importância do diagnóstico precoce e as formas de prevenção do câncer de pulmão;</w:t>
      </w:r>
    </w:p>
    <w:p w:rsidR="00000000" w:rsidDel="00000000" w:rsidP="00000000" w:rsidRDefault="00000000" w:rsidRPr="00000000" w14:paraId="0000000E">
      <w:pPr>
        <w:shd w:fill="ffffff" w:val="clear"/>
        <w:spacing w:after="240" w:lineRule="auto"/>
        <w:ind w:firstLine="708.661417322834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 – promover palestras, eventos, ações comunitárias e distribuição de materiais informativos em escolas, unidades de saúde e espaços públicos;</w:t>
      </w:r>
    </w:p>
    <w:p w:rsidR="00000000" w:rsidDel="00000000" w:rsidP="00000000" w:rsidRDefault="00000000" w:rsidRPr="00000000" w14:paraId="0000000F">
      <w:pPr>
        <w:shd w:fill="ffffff" w:val="clear"/>
        <w:spacing w:after="240" w:lineRule="auto"/>
        <w:ind w:firstLine="708.661417322834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III – incentivar hábitos de vida saudáveis e o abandono do tabagismo;</w:t>
      </w:r>
    </w:p>
    <w:p w:rsidR="00000000" w:rsidDel="00000000" w:rsidP="00000000" w:rsidRDefault="00000000" w:rsidRPr="00000000" w14:paraId="00000010">
      <w:pPr>
        <w:shd w:fill="ffffff" w:val="clear"/>
        <w:spacing w:after="240" w:lineRule="auto"/>
        <w:ind w:firstLine="708.6614173228347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IV – estimular a iluminação de prédios e espaços públicos com a cor branca, como forma simbólica de apoio à campanha.</w:t>
      </w:r>
    </w:p>
    <w:p w:rsidR="00000000" w:rsidDel="00000000" w:rsidP="00000000" w:rsidRDefault="00000000" w:rsidRPr="00000000" w14:paraId="00000011">
      <w:pPr>
        <w:shd w:fill="ffffff" w:val="clear"/>
        <w:spacing w:after="240" w:lineRule="auto"/>
        <w:ind w:firstLine="0"/>
        <w:jc w:val="both"/>
        <w:rPr/>
      </w:pPr>
      <w:r w:rsidDel="00000000" w:rsidR="00000000" w:rsidRPr="00000000">
        <w:rPr>
          <w:color w:val="222222"/>
          <w:rtl w:val="0"/>
        </w:rPr>
        <w:t xml:space="preserve">Art. 4º. Esta Lei entra em vigor na data de sua publicação.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40" w:lineRule="auto"/>
        <w:jc w:val="right"/>
        <w:rPr>
          <w:color w:val="000000"/>
        </w:rPr>
      </w:pPr>
      <w:r w:rsidDel="00000000" w:rsidR="00000000" w:rsidRPr="00000000">
        <w:rPr>
          <w:rtl w:val="0"/>
        </w:rPr>
        <w:t xml:space="preserve">S</w:t>
      </w:r>
      <w:r w:rsidDel="00000000" w:rsidR="00000000" w:rsidRPr="00000000">
        <w:rPr>
          <w:color w:val="000000"/>
          <w:rtl w:val="0"/>
        </w:rPr>
        <w:t xml:space="preserve">ala das Sessões, </w:t>
      </w:r>
      <w:r w:rsidDel="00000000" w:rsidR="00000000" w:rsidRPr="00000000">
        <w:rPr>
          <w:rtl w:val="0"/>
        </w:rPr>
        <w:t xml:space="preserve">4 de setembro </w:t>
      </w:r>
      <w:r w:rsidDel="00000000" w:rsidR="00000000" w:rsidRPr="00000000">
        <w:rPr>
          <w:color w:val="000000"/>
          <w:rtl w:val="0"/>
        </w:rPr>
        <w:t xml:space="preserve"> de 2025.</w:t>
        <w:br w:type="textWrapping"/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4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jc w:val="center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  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</w:t>
      </w:r>
      <w:r w:rsidDel="00000000" w:rsidR="00000000" w:rsidRPr="00000000">
        <w:rPr>
          <w:b w:val="1"/>
          <w:color w:val="000000"/>
          <w:rtl w:val="0"/>
        </w:rPr>
        <w:t xml:space="preserve">LLAN PINHO LYRA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jc w:val="center"/>
        <w:rPr>
          <w:b w:val="1"/>
        </w:rPr>
      </w:pPr>
      <w:r w:rsidDel="00000000" w:rsidR="00000000" w:rsidRPr="00000000">
        <w:rPr>
          <w:b w:val="1"/>
          <w:color w:val="000000"/>
          <w:rtl w:val="0"/>
        </w:rPr>
        <w:t xml:space="preserve">Vereador –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before="200" w:lineRule="auto"/>
        <w:ind w:left="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spacing w:before="200" w:lineRule="auto"/>
        <w:ind w:firstLine="850"/>
        <w:jc w:val="both"/>
        <w:rPr/>
      </w:pPr>
      <w:r w:rsidDel="00000000" w:rsidR="00000000" w:rsidRPr="00000000">
        <w:rPr>
          <w:b w:val="1"/>
          <w:color w:val="000000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tabs>
          <w:tab w:val="left" w:leader="none" w:pos="840"/>
        </w:tabs>
        <w:spacing w:after="240" w:before="240" w:lineRule="auto"/>
        <w:ind w:firstLine="85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O presente Projeto de Lei tem como objetivo instituir, no município de Niterói, o Agosto Branco, mês de conscientização, prevenção e combate ao câncer de pulmão, alinhando-se a iniciativas já reconhecidas em âmbito nacional e em diversos municípios brasileiros.</w:t>
      </w:r>
    </w:p>
    <w:p w:rsidR="00000000" w:rsidDel="00000000" w:rsidP="00000000" w:rsidRDefault="00000000" w:rsidRPr="00000000" w14:paraId="0000001A">
      <w:pPr>
        <w:shd w:fill="ffffff" w:val="clear"/>
        <w:tabs>
          <w:tab w:val="left" w:leader="none" w:pos="840"/>
        </w:tabs>
        <w:spacing w:after="240" w:before="240" w:lineRule="auto"/>
        <w:ind w:firstLine="85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O câncer de pulmão é uma das neoplasias mais letais, responsável por cerca de uma em cada cinco mortes por câncer no Brasil. Estudos apontam que 85% dos casos são de câncer de pulmão de não pequenas células, e que a grande maioria dos diagnósticos ainda ocorre em estágios avançados da doença, o que reduz significativamente as chances de sobrevida.</w:t>
      </w:r>
    </w:p>
    <w:p w:rsidR="00000000" w:rsidDel="00000000" w:rsidP="00000000" w:rsidRDefault="00000000" w:rsidRPr="00000000" w14:paraId="0000001B">
      <w:pPr>
        <w:shd w:fill="ffffff" w:val="clear"/>
        <w:tabs>
          <w:tab w:val="left" w:leader="none" w:pos="840"/>
        </w:tabs>
        <w:spacing w:after="240" w:before="240" w:lineRule="auto"/>
        <w:ind w:firstLine="85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Segundo dados do Radar do Câncer, nos últimos anos aproximadamente 89% dos pacientes iniciaram tratamento nos estágios III e IV, quando as possibilidades terapêuticas são mais limitadas. Por outro lado, quando diagnosticado precocemente, a taxa de sobrevida pode aumentar em até 56%.</w:t>
      </w:r>
    </w:p>
    <w:p w:rsidR="00000000" w:rsidDel="00000000" w:rsidP="00000000" w:rsidRDefault="00000000" w:rsidRPr="00000000" w14:paraId="0000001C">
      <w:pPr>
        <w:shd w:fill="ffffff" w:val="clear"/>
        <w:tabs>
          <w:tab w:val="left" w:leader="none" w:pos="840"/>
        </w:tabs>
        <w:spacing w:after="240" w:before="240" w:lineRule="auto"/>
        <w:ind w:firstLine="85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O tabagismo é o principal fator de risco, mas outros 29 agentes também já foram reconhecidos como relacionados à doença, variando em grau e prevalência de exposição. Por isso, a conscientização pública, o estímulo à prevenção e o acesso a informações corretas são fundamentais para reduzir a mortalidade e ampliar as chances de diagnóstico precoce.</w:t>
      </w:r>
    </w:p>
    <w:p w:rsidR="00000000" w:rsidDel="00000000" w:rsidP="00000000" w:rsidRDefault="00000000" w:rsidRPr="00000000" w14:paraId="0000001D">
      <w:pPr>
        <w:shd w:fill="ffffff" w:val="clear"/>
        <w:tabs>
          <w:tab w:val="left" w:leader="none" w:pos="840"/>
        </w:tabs>
        <w:spacing w:after="240" w:before="240" w:lineRule="auto"/>
        <w:ind w:firstLine="85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Agosto já concentra datas de grande relevância, como o Dia Mundial do Câncer de Pulmão (1º de agosto) e o Dia Nacional de Combate ao Fumo (29 de agosto, Lei Federal nº 7.488/86), o que reforça a pertinência da escolha do mês como referência para as ações de conscientização.</w:t>
      </w:r>
    </w:p>
    <w:p w:rsidR="00000000" w:rsidDel="00000000" w:rsidP="00000000" w:rsidRDefault="00000000" w:rsidRPr="00000000" w14:paraId="0000001E">
      <w:pPr>
        <w:shd w:fill="ffffff" w:val="clear"/>
        <w:tabs>
          <w:tab w:val="left" w:leader="none" w:pos="840"/>
        </w:tabs>
        <w:spacing w:after="240" w:before="240" w:lineRule="auto"/>
        <w:ind w:firstLine="85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A instituição do Agosto Branco em Niterói permitirá a realização de campanhas educativas, palestras, parcerias com instituições de saúde e a utilização de símbolos de apoio, como a iluminação de prédios públicos na cor branca, fortalecendo a visibilidade e o engajamento da sociedade na luta contra o câncer de pulmão.</w:t>
      </w:r>
    </w:p>
    <w:p w:rsidR="00000000" w:rsidDel="00000000" w:rsidP="00000000" w:rsidRDefault="00000000" w:rsidRPr="00000000" w14:paraId="0000001F">
      <w:pPr>
        <w:shd w:fill="ffffff" w:val="clear"/>
        <w:tabs>
          <w:tab w:val="left" w:leader="none" w:pos="840"/>
        </w:tabs>
        <w:spacing w:after="240" w:before="240" w:lineRule="auto"/>
        <w:ind w:firstLine="850"/>
        <w:jc w:val="both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Registre-se que a presente iniciativa não gera aumento de despesa ao erário, por se tratar de medida de caráter institucional e educativo, cabendo ao Poder Executivo avaliar a realização das ações de acordo com sua conveniência administrativa e disponibilidade orçamentária.</w:t>
      </w:r>
    </w:p>
    <w:p w:rsidR="00000000" w:rsidDel="00000000" w:rsidP="00000000" w:rsidRDefault="00000000" w:rsidRPr="00000000" w14:paraId="00000020">
      <w:pPr>
        <w:shd w:fill="ffffff" w:val="clear"/>
        <w:tabs>
          <w:tab w:val="left" w:leader="none" w:pos="840"/>
        </w:tabs>
        <w:spacing w:after="240" w:before="240" w:lineRule="auto"/>
        <w:ind w:firstLine="850"/>
        <w:jc w:val="both"/>
        <w:rPr/>
      </w:pPr>
      <w:r w:rsidDel="00000000" w:rsidR="00000000" w:rsidRPr="00000000">
        <w:rPr>
          <w:color w:val="222222"/>
          <w:rtl w:val="0"/>
        </w:rPr>
        <w:t xml:space="preserve">Portanto, trata-se de medida de grande impacto social e em saúde pública, reafirmando o compromisso desta Casa Legislativa com a vida, a prevenção e o cuidado com a população de Niterói.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leader="none" w:pos="0"/>
        </w:tabs>
        <w:spacing w:after="240" w:lineRule="auto"/>
        <w:ind w:firstLine="85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leader="none" w:pos="0"/>
        </w:tabs>
        <w:spacing w:after="240" w:lineRule="auto"/>
        <w:ind w:firstLine="85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0"/>
        </w:tabs>
        <w:ind w:firstLine="850"/>
        <w:jc w:val="both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993" w:left="1275" w:right="1701" w:header="283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jc w:val="center"/>
      <w:rPr>
        <w:color w:val="262626"/>
      </w:rPr>
    </w:pPr>
    <w:r w:rsidDel="00000000" w:rsidR="00000000" w:rsidRPr="00000000">
      <w:rPr>
        <w:color w:val="262626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ffffff" w:val="clear"/>
      <w:jc w:val="center"/>
      <w:rPr>
        <w:rFonts w:ascii="Arial" w:cs="Arial" w:eastAsia="Arial" w:hAnsi="Arial"/>
        <w:color w:val="262626"/>
      </w:rPr>
    </w:pPr>
    <w:r w:rsidDel="00000000" w:rsidR="00000000" w:rsidRPr="00000000">
      <w:rPr>
        <w:color w:val="262626"/>
        <w:rtl w:val="0"/>
      </w:rPr>
      <w:t xml:space="preserve">Telefones: 2620-4729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bottom w:color="000000" w:space="1" w:sz="4" w:val="single"/>
      </w:pBdr>
      <w:jc w:val="center"/>
      <w:rPr>
        <w:color w:val="000000"/>
      </w:rPr>
    </w:pPr>
    <w:r w:rsidDel="00000000" w:rsidR="00000000" w:rsidRPr="00000000">
      <w:rPr>
        <w:sz w:val="28"/>
        <w:szCs w:val="28"/>
      </w:rPr>
      <w:drawing>
        <wp:inline distB="0" distT="0" distL="0" distR="0">
          <wp:extent cx="497737" cy="617195"/>
          <wp:effectExtent b="0" l="0" r="0" t="0"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right="-556"/>
      <w:jc w:val="center"/>
      <w:rPr>
        <w:b w:val="1"/>
        <w:color w:val="000000"/>
        <w:sz w:val="36"/>
        <w:szCs w:val="36"/>
      </w:rPr>
    </w:pPr>
    <w:r w:rsidDel="00000000" w:rsidR="00000000" w:rsidRPr="00000000">
      <w:rPr>
        <w:b w:val="1"/>
        <w:color w:val="000000"/>
        <w:sz w:val="36"/>
        <w:szCs w:val="36"/>
        <w:rtl w:val="0"/>
      </w:rPr>
      <w:t xml:space="preserve">Câmara Municipal de Niterói</w:t>
    </w:r>
  </w:p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ind w:right="-556"/>
      <w:jc w:val="center"/>
      <w:rPr>
        <w:b w:val="1"/>
        <w:color w:val="000000"/>
        <w:sz w:val="28"/>
        <w:szCs w:val="28"/>
      </w:rPr>
    </w:pPr>
    <w:r w:rsidDel="00000000" w:rsidR="00000000" w:rsidRPr="00000000">
      <w:rPr>
        <w:b w:val="1"/>
        <w:color w:val="000000"/>
        <w:sz w:val="28"/>
        <w:szCs w:val="28"/>
        <w:rtl w:val="0"/>
      </w:rPr>
      <w:t xml:space="preserve">Gabinete Vereador Allan Lyra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color w:val="000000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b w:val="1"/>
      <w:color w:val="000000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 w:lineRule="auto"/>
    </w:pPr>
    <w:rPr>
      <w:b w:val="1"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 w:lineRule="auto"/>
    </w:pPr>
    <w:rPr>
      <w:b w:val="1"/>
      <w:color w:val="000000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 w:lineRule="auto"/>
    </w:pPr>
    <w:rPr>
      <w:b w:val="1"/>
      <w:color w:val="000000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 w:lineRule="auto"/>
    </w:pPr>
    <w:rPr>
      <w:b w:val="1"/>
      <w:color w:val="000000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color w:val="000000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Psincg4rZbPrUidS9+4f+pfh9A==">CgMxLjA4AHIhMTFaSWFsOXNaV0NuWW9VeGt4V0xuQUxBRFcyTE1Ubk1Q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2025-09-03T19:32:00Z</dcterms:created>
</cp:coreProperties>
</file>