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67B" w:rsidRDefault="00285DF8" w:rsidP="008F751B">
      <w:pPr>
        <w:spacing w:line="360" w:lineRule="auto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                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Projeto de Decreto Legislativo Nº.        /2025</w:t>
      </w:r>
    </w:p>
    <w:p w:rsidR="002A067B" w:rsidRDefault="002A067B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2A067B" w:rsidRDefault="002A067B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2A067B" w:rsidRDefault="00285DF8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CONCEDE </w:t>
      </w:r>
      <w:r w:rsidR="008F751B">
        <w:rPr>
          <w:rFonts w:ascii="Tahoma" w:hAnsi="Tahoma" w:cs="Tahoma"/>
          <w:b/>
          <w:bCs/>
          <w:sz w:val="22"/>
          <w:szCs w:val="22"/>
          <w:lang w:eastAsia="pt-BR"/>
        </w:rPr>
        <w:t>O TÍTULO DE CIDADÃO NITEROIENSE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 AO DELEGADO DA POLÍCIA CIVIL DO ESTADO DO RIO DE JANEIRO SR. </w:t>
      </w:r>
      <w:r w:rsidR="008F751B">
        <w:rPr>
          <w:rFonts w:ascii="Tahoma" w:hAnsi="Tahoma" w:cs="Tahoma"/>
          <w:b/>
          <w:bCs/>
          <w:sz w:val="22"/>
          <w:szCs w:val="22"/>
          <w:lang w:eastAsia="pt-BR"/>
        </w:rPr>
        <w:t>DEOCLÉCIO FRANCISCO DE ASSIS FILHO.</w:t>
      </w:r>
    </w:p>
    <w:p w:rsidR="002A067B" w:rsidRDefault="002A067B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2A067B" w:rsidRDefault="002A067B">
      <w:pPr>
        <w:spacing w:line="360" w:lineRule="auto"/>
        <w:ind w:left="2520"/>
        <w:jc w:val="both"/>
        <w:rPr>
          <w:rFonts w:ascii="Tahoma" w:hAnsi="Tahoma" w:cs="Tahoma"/>
          <w:b/>
          <w:sz w:val="22"/>
          <w:szCs w:val="22"/>
        </w:rPr>
      </w:pPr>
    </w:p>
    <w:p w:rsidR="002A067B" w:rsidRDefault="00285DF8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 xml:space="preserve">.  </w:t>
      </w:r>
      <w:r w:rsidR="008F751B" w:rsidRPr="008F751B">
        <w:rPr>
          <w:rFonts w:ascii="Tahoma" w:hAnsi="Tahoma" w:cs="Tahoma"/>
          <w:sz w:val="22"/>
          <w:szCs w:val="22"/>
          <w:lang w:eastAsia="pt-BR"/>
        </w:rPr>
        <w:t xml:space="preserve">Fica concedido o título de Cidadão Niteroiense </w:t>
      </w:r>
      <w:r>
        <w:rPr>
          <w:rFonts w:ascii="Tahoma" w:hAnsi="Tahoma" w:cs="Tahoma"/>
          <w:sz w:val="22"/>
          <w:szCs w:val="22"/>
          <w:lang w:eastAsia="pt-BR"/>
        </w:rPr>
        <w:t>ao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DELEGADO DA POLÍCIA CIVIL DO ESTADO DO RIO DE JANEIRO SR. </w:t>
      </w:r>
      <w:r w:rsidR="008F751B">
        <w:rPr>
          <w:rFonts w:ascii="Tahoma" w:hAnsi="Tahoma" w:cs="Tahoma"/>
          <w:bCs/>
          <w:sz w:val="22"/>
          <w:szCs w:val="22"/>
          <w:lang w:eastAsia="pt-BR"/>
        </w:rPr>
        <w:t>DEOCLÉCIO FRANCISCO DE ASSIS FILHO</w:t>
      </w:r>
      <w:r>
        <w:rPr>
          <w:rFonts w:ascii="Tahoma" w:hAnsi="Tahoma" w:cs="Tahoma"/>
          <w:sz w:val="22"/>
          <w:szCs w:val="22"/>
          <w:lang w:eastAsia="pt-BR"/>
        </w:rPr>
        <w:t>.</w:t>
      </w:r>
    </w:p>
    <w:p w:rsidR="002A067B" w:rsidRDefault="002A067B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2A067B" w:rsidRDefault="00285DF8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:rsidR="002A067B" w:rsidRDefault="002A067B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2A067B" w:rsidRDefault="00285DF8">
      <w:pPr>
        <w:spacing w:beforeAutospacing="1" w:afterAutospacing="1" w:line="360" w:lineRule="auto"/>
        <w:jc w:val="right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sz w:val="22"/>
          <w:szCs w:val="22"/>
          <w:lang w:eastAsia="pt-BR"/>
        </w:rPr>
        <w:t xml:space="preserve"> Sala de Sessões, </w:t>
      </w:r>
      <w:r w:rsidR="008F751B">
        <w:rPr>
          <w:rFonts w:ascii="Tahoma" w:hAnsi="Tahoma" w:cs="Tahoma"/>
          <w:sz w:val="22"/>
          <w:szCs w:val="22"/>
          <w:lang w:eastAsia="pt-BR"/>
        </w:rPr>
        <w:t>06</w:t>
      </w:r>
      <w:r>
        <w:rPr>
          <w:rFonts w:ascii="Tahoma" w:hAnsi="Tahoma" w:cs="Tahoma"/>
          <w:sz w:val="22"/>
          <w:szCs w:val="22"/>
          <w:lang w:eastAsia="pt-BR"/>
        </w:rPr>
        <w:t xml:space="preserve"> de </w:t>
      </w:r>
      <w:r w:rsidR="008F751B">
        <w:rPr>
          <w:rFonts w:ascii="Tahoma" w:hAnsi="Tahoma" w:cs="Tahoma"/>
          <w:sz w:val="22"/>
          <w:szCs w:val="22"/>
          <w:lang w:eastAsia="pt-BR"/>
        </w:rPr>
        <w:t>junho</w:t>
      </w:r>
      <w:r>
        <w:rPr>
          <w:rFonts w:ascii="Tahoma" w:hAnsi="Tahoma" w:cs="Tahoma"/>
          <w:sz w:val="22"/>
          <w:szCs w:val="22"/>
          <w:lang w:eastAsia="pt-BR"/>
        </w:rPr>
        <w:t xml:space="preserve"> de 2025.</w:t>
      </w:r>
    </w:p>
    <w:p w:rsidR="002A067B" w:rsidRDefault="002A067B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8F751B" w:rsidRDefault="008F751B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_________________________</w:t>
      </w:r>
    </w:p>
    <w:p w:rsidR="002A067B" w:rsidRDefault="00285DF8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Daniel Marques</w:t>
      </w:r>
    </w:p>
    <w:p w:rsidR="002A067B" w:rsidRDefault="00285DF8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Vereador</w:t>
      </w:r>
    </w:p>
    <w:p w:rsidR="002A067B" w:rsidRDefault="002A067B">
      <w:pPr>
        <w:spacing w:line="360" w:lineRule="auto"/>
        <w:jc w:val="center"/>
        <w:rPr>
          <w:rFonts w:ascii="Tahoma" w:hAnsi="Tahoma" w:cs="Tahoma"/>
          <w:sz w:val="22"/>
          <w:szCs w:val="22"/>
          <w:lang w:eastAsia="pt-BR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</w:p>
    <w:p w:rsidR="00E625F6" w:rsidRPr="00E625F6" w:rsidRDefault="00E625F6" w:rsidP="00E625F6">
      <w:pPr>
        <w:spacing w:line="360" w:lineRule="auto"/>
        <w:jc w:val="right"/>
        <w:rPr>
          <w:rFonts w:ascii="Tahoma" w:hAnsi="Tahoma" w:cs="Tahoma"/>
          <w:sz w:val="12"/>
          <w:szCs w:val="10"/>
        </w:rPr>
      </w:pPr>
      <w:r w:rsidRPr="008F751B">
        <w:rPr>
          <w:rFonts w:ascii="Tahoma" w:hAnsi="Tahoma" w:cs="Tahoma"/>
          <w:sz w:val="12"/>
          <w:szCs w:val="10"/>
        </w:rPr>
        <w:t>HC</w:t>
      </w:r>
      <w:bookmarkStart w:id="0" w:name="_GoBack"/>
      <w:bookmarkEnd w:id="0"/>
    </w:p>
    <w:p w:rsidR="002A067B" w:rsidRPr="008F751B" w:rsidRDefault="008F751B" w:rsidP="008F751B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8F751B" w:rsidRPr="008F751B" w:rsidRDefault="00285DF8" w:rsidP="008F751B">
      <w:pPr>
        <w:spacing w:before="171" w:after="171" w:line="360" w:lineRule="auto"/>
        <w:jc w:val="both"/>
        <w:rPr>
          <w:rFonts w:ascii="Tahoma" w:hAnsi="Tahoma"/>
          <w:sz w:val="22"/>
        </w:rPr>
      </w:pPr>
      <w:r>
        <w:rPr>
          <w:rFonts w:ascii="Tahoma" w:hAnsi="Tahoma"/>
        </w:rPr>
        <w:tab/>
      </w:r>
      <w:r w:rsidR="008F751B" w:rsidRPr="008F751B">
        <w:rPr>
          <w:rFonts w:ascii="Tahoma" w:hAnsi="Tahoma"/>
          <w:sz w:val="22"/>
        </w:rPr>
        <w:t xml:space="preserve">A presente proposição se apresenta com escopo no art. 288, § 1º, II, do Regimento Interno, com redação dada pela Resolução nº 2.272/2001. </w:t>
      </w:r>
    </w:p>
    <w:p w:rsidR="008F751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/>
          <w:sz w:val="22"/>
        </w:rPr>
      </w:pPr>
      <w:r w:rsidRPr="008F751B">
        <w:rPr>
          <w:rFonts w:ascii="Tahoma" w:hAnsi="Tahoma"/>
          <w:sz w:val="22"/>
        </w:rPr>
        <w:t>Deoclécio Francisco de Assis Filho é filho de Cleuza Fernandes de Assis e Deoclécio Francisco de Assis. Nasceu no Rio de Janeiro, em 30/08/1966.</w:t>
      </w:r>
    </w:p>
    <w:p w:rsidR="008F751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/>
          <w:sz w:val="22"/>
        </w:rPr>
      </w:pPr>
      <w:r w:rsidRPr="008F751B">
        <w:rPr>
          <w:rFonts w:ascii="Tahoma" w:hAnsi="Tahoma"/>
          <w:sz w:val="22"/>
        </w:rPr>
        <w:t>Deoclécio ingressou nas Forças Armadas, onde serviu por 17 anos, divididos entre três anos na Marinha e quatorze anos na Aeronáutica, acumulando experiência e conhecimento em operações militares e estratégicas. Posteriormente, dedicou-se à Polícia Civil, onde atua há 24 anos como Delegado de Polícia, galgando postos até alcançar a posição de Delegado de 1ª Classe.</w:t>
      </w:r>
    </w:p>
    <w:p w:rsidR="008F751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/>
          <w:sz w:val="22"/>
        </w:rPr>
      </w:pPr>
      <w:r w:rsidRPr="008F751B">
        <w:rPr>
          <w:rFonts w:ascii="Tahoma" w:hAnsi="Tahoma"/>
          <w:sz w:val="22"/>
        </w:rPr>
        <w:t>Seu compromisso com a excelência o levou a aprimorar suas habilidades investigativas e de segurança pública por meio de um curso de especialização básica no renomado FBI, nos Estados Unidos, em 2007. No mesmo ano, assumiu a função de Diretor Geral de Policiamento da Baixada, consolidando sua liderança e expertise na gestão de segurança e na implementação de políticas estratégicas para a proteção da população.</w:t>
      </w:r>
    </w:p>
    <w:p w:rsidR="008F751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/>
          <w:sz w:val="22"/>
        </w:rPr>
      </w:pPr>
      <w:r w:rsidRPr="008F751B">
        <w:rPr>
          <w:rFonts w:ascii="Tahoma" w:hAnsi="Tahoma"/>
          <w:sz w:val="22"/>
        </w:rPr>
        <w:t>Atualmente, exerce suas funções como Delegado da 81ª DP, em Itaipu, Niterói, onde segue demonstrando sua dedicação à ordem pública e à justiça, contribuindo com sua vasta experiência e liderança na condução de investigações e na promoção da segurança da região.</w:t>
      </w:r>
    </w:p>
    <w:p w:rsidR="008F751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/>
          <w:sz w:val="22"/>
        </w:rPr>
      </w:pPr>
      <w:r w:rsidRPr="008F751B">
        <w:rPr>
          <w:rFonts w:ascii="Tahoma" w:hAnsi="Tahoma"/>
          <w:sz w:val="22"/>
        </w:rPr>
        <w:t>Com um histórico de compromisso e competência, Deoclécio é uma figura de referência no campo da segurança pública e defesa, trazendo consigo uma sólida trajetória e um inabalável compromisso com o serviço à sociedade.</w:t>
      </w:r>
    </w:p>
    <w:p w:rsidR="002A067B" w:rsidRPr="008F751B" w:rsidRDefault="008F751B" w:rsidP="008F751B">
      <w:pPr>
        <w:spacing w:before="171" w:after="171" w:line="360" w:lineRule="auto"/>
        <w:ind w:firstLine="709"/>
        <w:jc w:val="both"/>
        <w:rPr>
          <w:rFonts w:ascii="Tahoma" w:hAnsi="Tahoma" w:cs="Tahoma"/>
          <w:sz w:val="20"/>
          <w:szCs w:val="21"/>
          <w:shd w:val="clear" w:color="auto" w:fill="FFFFFF"/>
        </w:rPr>
      </w:pPr>
      <w:r w:rsidRPr="008F751B">
        <w:rPr>
          <w:rFonts w:ascii="Tahoma" w:hAnsi="Tahoma"/>
          <w:sz w:val="22"/>
        </w:rPr>
        <w:t xml:space="preserve">Por toda sua trajetória de vida, pela dedicação profissional e por atuar incansavelmente em prol </w:t>
      </w:r>
      <w:r>
        <w:rPr>
          <w:rFonts w:ascii="Tahoma" w:hAnsi="Tahoma"/>
          <w:sz w:val="22"/>
        </w:rPr>
        <w:t>da segurança pública de nosso município</w:t>
      </w:r>
      <w:r w:rsidRPr="008F751B">
        <w:rPr>
          <w:rFonts w:ascii="Tahoma" w:hAnsi="Tahoma"/>
          <w:sz w:val="22"/>
        </w:rPr>
        <w:t>, justifica-se a presente homenagem.</w:t>
      </w:r>
    </w:p>
    <w:p w:rsidR="002A067B" w:rsidRDefault="002A067B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2A067B" w:rsidRDefault="002A067B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2A067B" w:rsidRDefault="002A067B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2A067B" w:rsidRDefault="002A067B" w:rsidP="008F751B">
      <w:pPr>
        <w:shd w:val="clear" w:color="auto" w:fill="FFFFFF"/>
        <w:suppressAutoHyphens w:val="0"/>
        <w:spacing w:line="360" w:lineRule="auto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2A067B" w:rsidRDefault="002A067B">
      <w:pPr>
        <w:tabs>
          <w:tab w:val="left" w:pos="8940"/>
        </w:tabs>
        <w:rPr>
          <w:rFonts w:ascii="Tahoma" w:hAnsi="Tahoma" w:cs="Tahoma"/>
          <w:sz w:val="18"/>
          <w:szCs w:val="18"/>
        </w:rPr>
      </w:pPr>
    </w:p>
    <w:p w:rsidR="002A067B" w:rsidRDefault="00285DF8">
      <w:pPr>
        <w:tabs>
          <w:tab w:val="left" w:pos="8940"/>
        </w:tabs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8"/>
          <w:szCs w:val="18"/>
        </w:rPr>
        <w:tab/>
      </w:r>
      <w:r w:rsidR="008F751B" w:rsidRPr="008F751B">
        <w:rPr>
          <w:rFonts w:ascii="Tahoma" w:hAnsi="Tahoma" w:cs="Tahoma"/>
          <w:sz w:val="12"/>
          <w:szCs w:val="10"/>
        </w:rPr>
        <w:t>HC</w:t>
      </w:r>
    </w:p>
    <w:sectPr w:rsidR="002A06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8D8" w:rsidRDefault="00F438D8">
      <w:r>
        <w:separator/>
      </w:r>
    </w:p>
  </w:endnote>
  <w:endnote w:type="continuationSeparator" w:id="0">
    <w:p w:rsidR="00F438D8" w:rsidRDefault="00F4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A067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2A067B" w:rsidRDefault="00285DF8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8D8" w:rsidRDefault="00F438D8">
      <w:r>
        <w:separator/>
      </w:r>
    </w:p>
  </w:footnote>
  <w:footnote w:type="continuationSeparator" w:id="0">
    <w:p w:rsidR="00F438D8" w:rsidRDefault="00F43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A067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A067B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1"/>
    </w:tblGrid>
    <w:tr w:rsidR="002A067B">
      <w:trPr>
        <w:trHeight w:val="1971"/>
      </w:trPr>
      <w:tc>
        <w:tcPr>
          <w:tcW w:w="1727" w:type="dxa"/>
        </w:tcPr>
        <w:p w:rsidR="002A067B" w:rsidRDefault="00285DF8">
          <w:pPr>
            <w:pStyle w:val="Cabealho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A067B" w:rsidRDefault="002A067B">
          <w:pPr>
            <w:pStyle w:val="Cabealho"/>
            <w:rPr>
              <w:rFonts w:ascii="Arial" w:hAnsi="Arial" w:cs="Arial"/>
            </w:rPr>
          </w:pPr>
        </w:p>
        <w:p w:rsidR="002A067B" w:rsidRDefault="002A067B">
          <w:pPr>
            <w:pStyle w:val="Cabealho"/>
            <w:rPr>
              <w:rFonts w:ascii="Arial" w:hAnsi="Arial" w:cs="Arial"/>
            </w:rPr>
          </w:pPr>
        </w:p>
        <w:p w:rsidR="002A067B" w:rsidRDefault="00285DF8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2A067B" w:rsidRDefault="002A067B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2A067B" w:rsidRDefault="00285DF8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2A067B" w:rsidRDefault="002A067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2A067B" w:rsidRDefault="002A067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7B" w:rsidRDefault="002A067B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0"/>
    </w:tblGrid>
    <w:tr w:rsidR="002A067B">
      <w:trPr>
        <w:trHeight w:val="1971"/>
      </w:trPr>
      <w:tc>
        <w:tcPr>
          <w:tcW w:w="1727" w:type="dxa"/>
        </w:tcPr>
        <w:p w:rsidR="002A067B" w:rsidRDefault="00285DF8">
          <w:pPr>
            <w:pStyle w:val="Cabealho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A067B" w:rsidRDefault="002A067B">
          <w:pPr>
            <w:pStyle w:val="Cabealho"/>
            <w:rPr>
              <w:rFonts w:ascii="Arial" w:hAnsi="Arial" w:cs="Arial"/>
            </w:rPr>
          </w:pPr>
        </w:p>
        <w:p w:rsidR="002A067B" w:rsidRDefault="002A067B">
          <w:pPr>
            <w:pStyle w:val="Cabealho"/>
            <w:rPr>
              <w:rFonts w:ascii="Arial" w:hAnsi="Arial" w:cs="Arial"/>
            </w:rPr>
          </w:pPr>
        </w:p>
        <w:p w:rsidR="002A067B" w:rsidRDefault="00285DF8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2A067B" w:rsidRDefault="002A067B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2A067B" w:rsidRDefault="00285DF8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2A067B" w:rsidRDefault="002A067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2A067B" w:rsidRDefault="002A06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41F3B"/>
    <w:multiLevelType w:val="multilevel"/>
    <w:tmpl w:val="B02062A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</w:abstractNum>
  <w:abstractNum w:abstractNumId="1" w15:restartNumberingAfterBreak="0">
    <w:nsid w:val="5A954B29"/>
    <w:multiLevelType w:val="multilevel"/>
    <w:tmpl w:val="3E8E3E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67B"/>
    <w:rsid w:val="000F010E"/>
    <w:rsid w:val="00285DF8"/>
    <w:rsid w:val="002A067B"/>
    <w:rsid w:val="002B0331"/>
    <w:rsid w:val="008F751B"/>
    <w:rsid w:val="00A44FAC"/>
    <w:rsid w:val="00E625F6"/>
    <w:rsid w:val="00F35A00"/>
    <w:rsid w:val="00F4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EDB07"/>
  <w15:docId w15:val="{6776F0A7-A231-43CE-B316-AFDFCF76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2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B34B27"/>
  </w:style>
  <w:style w:type="character" w:customStyle="1" w:styleId="Ttulo1Char">
    <w:name w:val="Título 1 Char"/>
    <w:qFormat/>
    <w:rsid w:val="00B34B27"/>
    <w:rPr>
      <w:rFonts w:ascii="Times New Roman" w:hAnsi="Times New Roman" w:cs="Times New Roman"/>
      <w:b/>
      <w:bCs w:val="0"/>
      <w:kern w:val="2"/>
      <w:sz w:val="48"/>
      <w:szCs w:val="48"/>
    </w:rPr>
  </w:style>
  <w:style w:type="character" w:customStyle="1" w:styleId="Ttulo2Char">
    <w:name w:val="Título 2 Char"/>
    <w:qFormat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840CE9"/>
    <w:rPr>
      <w:rFonts w:ascii="Segoe UI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Corpodetexto"/>
    <w:qFormat/>
    <w:rsid w:val="00B34B27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10">
    <w:name w:val="Título1"/>
    <w:basedOn w:val="Normal"/>
    <w:next w:val="Corpodetexto"/>
    <w:qFormat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user">
    <w:name w:val="Índice (user)"/>
    <w:basedOn w:val="Normal"/>
    <w:qFormat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B34B27"/>
    <w:pPr>
      <w:suppressLineNumbers/>
    </w:pPr>
  </w:style>
  <w:style w:type="paragraph" w:customStyle="1" w:styleId="Ttulodetabelauser">
    <w:name w:val="Título de tabela (user)"/>
    <w:basedOn w:val="Contedodetabela"/>
    <w:qFormat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B34B27"/>
    <w:pPr>
      <w:spacing w:after="200" w:line="276" w:lineRule="auto"/>
      <w:ind w:left="720"/>
    </w:pPr>
    <w:rPr>
      <w:rFonts w:ascii="Calibri" w:eastAsia="Lucida Sans Unicode" w:hAnsi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semiHidden/>
    <w:unhideWhenUsed/>
    <w:qFormat/>
    <w:rsid w:val="0084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360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HENRIQUE LEVY</cp:lastModifiedBy>
  <cp:revision>11</cp:revision>
  <cp:lastPrinted>2025-06-06T13:46:00Z</cp:lastPrinted>
  <dcterms:created xsi:type="dcterms:W3CDTF">2023-12-15T14:28:00Z</dcterms:created>
  <dcterms:modified xsi:type="dcterms:W3CDTF">2025-06-06T14:02:00Z</dcterms:modified>
  <dc:language>pt-BR</dc:language>
</cp:coreProperties>
</file>