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1FC" w:rsidRPr="00CF0386" w:rsidRDefault="007731FC" w:rsidP="007731FC">
      <w:pPr>
        <w:spacing w:line="360" w:lineRule="auto"/>
        <w:rPr>
          <w:rFonts w:ascii="Tahoma" w:hAnsi="Tahoma" w:cs="Tahoma"/>
          <w:b/>
          <w:sz w:val="6"/>
          <w:szCs w:val="26"/>
        </w:rPr>
      </w:pPr>
    </w:p>
    <w:p w:rsidR="00AA1C5B" w:rsidRPr="0077589B" w:rsidRDefault="00AA1C5B" w:rsidP="00AA1C5B">
      <w:pPr>
        <w:spacing w:line="360" w:lineRule="auto"/>
        <w:rPr>
          <w:rFonts w:ascii="Tahoma" w:hAnsi="Tahoma" w:cs="Tahoma"/>
          <w:b/>
          <w:sz w:val="24"/>
          <w:szCs w:val="24"/>
        </w:rPr>
      </w:pPr>
      <w:r w:rsidRPr="0077589B">
        <w:rPr>
          <w:rFonts w:ascii="Tahoma" w:hAnsi="Tahoma" w:cs="Tahoma"/>
          <w:b/>
          <w:sz w:val="24"/>
          <w:szCs w:val="24"/>
        </w:rPr>
        <w:t>PROJETO DE DECRETO LEGISLATIVO Nº         /202</w:t>
      </w:r>
      <w:r w:rsidR="00AA3269">
        <w:rPr>
          <w:rFonts w:ascii="Tahoma" w:hAnsi="Tahoma" w:cs="Tahoma"/>
          <w:b/>
          <w:sz w:val="24"/>
          <w:szCs w:val="24"/>
        </w:rPr>
        <w:t>5</w:t>
      </w:r>
    </w:p>
    <w:p w:rsidR="00AA1C5B" w:rsidRPr="0077589B" w:rsidRDefault="00AA1C5B" w:rsidP="00AA1C5B">
      <w:pPr>
        <w:spacing w:line="360" w:lineRule="auto"/>
        <w:ind w:left="3402"/>
        <w:jc w:val="both"/>
        <w:rPr>
          <w:rFonts w:ascii="Tahoma" w:hAnsi="Tahoma" w:cs="Tahoma"/>
          <w:sz w:val="24"/>
          <w:szCs w:val="24"/>
        </w:rPr>
      </w:pPr>
    </w:p>
    <w:p w:rsidR="00AA1C5B" w:rsidRPr="00794D79" w:rsidRDefault="0083494C" w:rsidP="0083494C">
      <w:pPr>
        <w:pStyle w:val="Corpodetexto"/>
        <w:ind w:left="4253" w:right="140"/>
        <w:jc w:val="both"/>
        <w:rPr>
          <w:rFonts w:ascii="Arial" w:hAnsi="Arial" w:cs="Arial"/>
          <w:b/>
          <w:sz w:val="24"/>
          <w:szCs w:val="24"/>
        </w:rPr>
      </w:pPr>
      <w:r w:rsidRPr="00794D79">
        <w:rPr>
          <w:rFonts w:ascii="Arial" w:hAnsi="Arial" w:cs="Arial"/>
          <w:b/>
          <w:sz w:val="24"/>
          <w:szCs w:val="24"/>
        </w:rPr>
        <w:t>CONCEDE</w:t>
      </w:r>
      <w:r w:rsidR="00AA1C5B" w:rsidRPr="00794D79">
        <w:rPr>
          <w:rFonts w:ascii="Arial" w:hAnsi="Arial" w:cs="Arial"/>
          <w:b/>
          <w:sz w:val="24"/>
          <w:szCs w:val="24"/>
        </w:rPr>
        <w:t xml:space="preserve"> </w:t>
      </w:r>
      <w:r w:rsidRPr="00794D79">
        <w:rPr>
          <w:rFonts w:ascii="Arial" w:hAnsi="Arial" w:cs="Arial"/>
          <w:b/>
          <w:sz w:val="24"/>
          <w:szCs w:val="24"/>
        </w:rPr>
        <w:t xml:space="preserve">A MEDALHA LEGISLATIVA </w:t>
      </w:r>
      <w:r w:rsidR="00AA3269" w:rsidRPr="00794D79">
        <w:rPr>
          <w:rFonts w:ascii="Arial" w:hAnsi="Arial" w:cs="Arial"/>
          <w:b/>
          <w:sz w:val="24"/>
          <w:szCs w:val="24"/>
        </w:rPr>
        <w:t>JOSÉ CLEMENTE PEREIRA AO DIRIGENTE ESCOTEIRO</w:t>
      </w:r>
      <w:r w:rsidR="00794D79" w:rsidRPr="00794D79">
        <w:rPr>
          <w:rFonts w:ascii="Arial" w:hAnsi="Arial" w:cs="Arial"/>
          <w:b/>
          <w:sz w:val="24"/>
          <w:szCs w:val="24"/>
        </w:rPr>
        <w:t xml:space="preserve"> </w:t>
      </w:r>
      <w:r w:rsidR="00DD5EB5" w:rsidRPr="00794D79">
        <w:rPr>
          <w:rFonts w:ascii="Arial" w:hAnsi="Arial" w:cs="Arial"/>
          <w:b/>
          <w:sz w:val="24"/>
          <w:szCs w:val="24"/>
        </w:rPr>
        <w:t xml:space="preserve">RUBEM TADEU </w:t>
      </w:r>
      <w:r w:rsidR="00794D79">
        <w:rPr>
          <w:rFonts w:ascii="Arial" w:hAnsi="Arial" w:cs="Arial"/>
          <w:b/>
          <w:sz w:val="24"/>
          <w:szCs w:val="24"/>
        </w:rPr>
        <w:t xml:space="preserve">CORDEIRO </w:t>
      </w:r>
      <w:r w:rsidR="00DD5EB5" w:rsidRPr="00794D79">
        <w:rPr>
          <w:rFonts w:ascii="Arial" w:hAnsi="Arial" w:cs="Arial"/>
          <w:b/>
          <w:sz w:val="24"/>
          <w:szCs w:val="24"/>
        </w:rPr>
        <w:t>PERLINGEIRO</w:t>
      </w:r>
    </w:p>
    <w:p w:rsidR="0083494C" w:rsidRPr="0077589B" w:rsidRDefault="0083494C" w:rsidP="0083494C">
      <w:pPr>
        <w:pStyle w:val="Corpodetexto"/>
        <w:ind w:left="4253" w:right="140"/>
        <w:jc w:val="both"/>
        <w:rPr>
          <w:rFonts w:ascii="Arial" w:hAnsi="Arial" w:cs="Arial"/>
          <w:sz w:val="24"/>
          <w:szCs w:val="24"/>
        </w:rPr>
      </w:pPr>
    </w:p>
    <w:p w:rsidR="00AA1C5B" w:rsidRPr="0077589B" w:rsidRDefault="00AA1C5B" w:rsidP="0083494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7589B">
        <w:rPr>
          <w:rFonts w:ascii="Arial" w:hAnsi="Arial" w:cs="Arial"/>
          <w:sz w:val="24"/>
          <w:szCs w:val="24"/>
        </w:rPr>
        <w:t xml:space="preserve">Art. 1º - </w:t>
      </w:r>
      <w:r w:rsidR="0083494C" w:rsidRPr="0083494C">
        <w:rPr>
          <w:rFonts w:ascii="Arial" w:hAnsi="Arial" w:cs="Arial"/>
          <w:sz w:val="24"/>
          <w:szCs w:val="24"/>
        </w:rPr>
        <w:t xml:space="preserve">Fica concedida a Medalha Legislativa Municipal </w:t>
      </w:r>
      <w:r w:rsidR="00794D79" w:rsidRPr="00794D79">
        <w:rPr>
          <w:rFonts w:ascii="Arial" w:hAnsi="Arial" w:cs="Arial"/>
          <w:sz w:val="24"/>
          <w:szCs w:val="24"/>
        </w:rPr>
        <w:t>José Clemente Pereira</w:t>
      </w:r>
      <w:r w:rsidR="0083494C">
        <w:rPr>
          <w:rFonts w:ascii="Arial" w:hAnsi="Arial" w:cs="Arial"/>
          <w:sz w:val="24"/>
          <w:szCs w:val="24"/>
        </w:rPr>
        <w:t xml:space="preserve"> </w:t>
      </w:r>
      <w:r w:rsidR="00794D79" w:rsidRPr="00794D79">
        <w:rPr>
          <w:rFonts w:ascii="Arial" w:hAnsi="Arial" w:cs="Arial"/>
          <w:sz w:val="24"/>
          <w:szCs w:val="24"/>
        </w:rPr>
        <w:t xml:space="preserve">ao dirigente escoteiro </w:t>
      </w:r>
      <w:r w:rsidR="00794D79" w:rsidRPr="00233932">
        <w:rPr>
          <w:rFonts w:ascii="Arial" w:hAnsi="Arial" w:cs="Arial"/>
          <w:b/>
          <w:sz w:val="24"/>
          <w:szCs w:val="24"/>
        </w:rPr>
        <w:t xml:space="preserve">Rubem Tadeu Cordeiro </w:t>
      </w:r>
      <w:proofErr w:type="spellStart"/>
      <w:r w:rsidR="00794D79" w:rsidRPr="00233932">
        <w:rPr>
          <w:rFonts w:ascii="Arial" w:hAnsi="Arial" w:cs="Arial"/>
          <w:b/>
          <w:sz w:val="24"/>
          <w:szCs w:val="24"/>
        </w:rPr>
        <w:t>Perlingeiro</w:t>
      </w:r>
      <w:proofErr w:type="spellEnd"/>
      <w:r w:rsidRPr="0077589B">
        <w:rPr>
          <w:rFonts w:ascii="Arial" w:hAnsi="Arial" w:cs="Arial"/>
          <w:sz w:val="24"/>
          <w:szCs w:val="24"/>
        </w:rPr>
        <w:t>.</w:t>
      </w:r>
    </w:p>
    <w:p w:rsidR="00AA1C5B" w:rsidRPr="0077589B" w:rsidRDefault="00AA1C5B" w:rsidP="0083494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7589B">
        <w:rPr>
          <w:rFonts w:ascii="Arial" w:hAnsi="Arial" w:cs="Arial"/>
          <w:sz w:val="24"/>
          <w:szCs w:val="24"/>
        </w:rPr>
        <w:t>Art. 2º - Este Decreto Legislativo entra em vigor na data de sua publicação, revogadas as disposições em contrário.</w:t>
      </w:r>
    </w:p>
    <w:p w:rsidR="00AA1C5B" w:rsidRDefault="00AA1C5B" w:rsidP="00AA1C5B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494C" w:rsidRDefault="0083494C" w:rsidP="00AA1C5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A1C5B" w:rsidRPr="00273FBC" w:rsidRDefault="0083494C" w:rsidP="00AA1C5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J</w:t>
      </w:r>
      <w:r w:rsidR="00AA1C5B" w:rsidRPr="00273FB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ustificativa: 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 xml:space="preserve">Rubem Tadeu </w:t>
      </w:r>
      <w:r w:rsidR="00180D91">
        <w:rPr>
          <w:rFonts w:ascii="Arial" w:hAnsi="Arial" w:cs="Arial"/>
          <w:sz w:val="24"/>
          <w:szCs w:val="24"/>
        </w:rPr>
        <w:t xml:space="preserve">Cordeiro </w:t>
      </w:r>
      <w:proofErr w:type="spellStart"/>
      <w:r w:rsidRPr="00794D79">
        <w:rPr>
          <w:rFonts w:ascii="Arial" w:hAnsi="Arial" w:cs="Arial"/>
          <w:sz w:val="24"/>
          <w:szCs w:val="24"/>
        </w:rPr>
        <w:t>Perlingeiro</w:t>
      </w:r>
      <w:proofErr w:type="spellEnd"/>
      <w:r w:rsidRPr="00794D79">
        <w:rPr>
          <w:rFonts w:ascii="Arial" w:hAnsi="Arial" w:cs="Arial"/>
          <w:sz w:val="24"/>
          <w:szCs w:val="24"/>
        </w:rPr>
        <w:t xml:space="preserve"> ingressou no Movimento Escoteiro em março de 1981, no 8º Grupo Escoteiro São Francisco de Assis, em Niterói, onde realizou sua Promessa Escoteira em 4 de junho do mesmo ano. Desde então, tem dedicado mais de quatro décadas ao escotismo com ética, liderança e serviço voluntário, sendo reconhecido nacional e internacionalmente por sua contribuição à formação cidadã de crianças, adolescentes e jovens.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 xml:space="preserve">Rubem é o atual presidente do Comitê Escoteiro Interamericano (mandato 2022–2025), órgão máximo de governança da Região Interamericana da Organização Mundial do Movimento Escoteiro (WOSM), sendo o primeiro brasileiro eleito para essa posição. Atua diretamente na construção e revisão do Plano Regional, na articulação de eventos globais e </w:t>
      </w:r>
      <w:r w:rsidRPr="00794D79">
        <w:rPr>
          <w:rFonts w:ascii="Arial" w:hAnsi="Arial" w:cs="Arial"/>
          <w:sz w:val="24"/>
          <w:szCs w:val="24"/>
        </w:rPr>
        <w:lastRenderedPageBreak/>
        <w:t>como ponte estratégica entre as Organizações Escoteiras Nacionais (</w:t>
      </w:r>
      <w:proofErr w:type="spellStart"/>
      <w:r w:rsidRPr="00794D79">
        <w:rPr>
          <w:rFonts w:ascii="Arial" w:hAnsi="Arial" w:cs="Arial"/>
          <w:sz w:val="24"/>
          <w:szCs w:val="24"/>
        </w:rPr>
        <w:t>OSNs</w:t>
      </w:r>
      <w:proofErr w:type="spellEnd"/>
      <w:r w:rsidRPr="00794D79">
        <w:rPr>
          <w:rFonts w:ascii="Arial" w:hAnsi="Arial" w:cs="Arial"/>
          <w:sz w:val="24"/>
          <w:szCs w:val="24"/>
        </w:rPr>
        <w:t>) das Américas e o Comitê Mundial.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 xml:space="preserve">Em sua carta de intenção à reeleição destacou o compromisso com temas como sustentabilidade, diversidade, inclusão e espiritualidade, com atenção especial ao fortalecimento das </w:t>
      </w:r>
      <w:proofErr w:type="spellStart"/>
      <w:r w:rsidRPr="00794D79">
        <w:rPr>
          <w:rFonts w:ascii="Arial" w:hAnsi="Arial" w:cs="Arial"/>
          <w:sz w:val="24"/>
          <w:szCs w:val="24"/>
        </w:rPr>
        <w:t>OSNs</w:t>
      </w:r>
      <w:proofErr w:type="spellEnd"/>
      <w:r w:rsidRPr="00794D79">
        <w:rPr>
          <w:rFonts w:ascii="Arial" w:hAnsi="Arial" w:cs="Arial"/>
          <w:sz w:val="24"/>
          <w:szCs w:val="24"/>
        </w:rPr>
        <w:t xml:space="preserve"> no contexto pós-pandemia e à implementação das metas da Década do Oceano, proclamada pela ONU, alinhada ao ODS 14 da Agenda 2030.</w:t>
      </w:r>
    </w:p>
    <w:p w:rsidR="00794D79" w:rsidRPr="009D210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b/>
          <w:sz w:val="24"/>
          <w:szCs w:val="24"/>
        </w:rPr>
      </w:pPr>
      <w:r w:rsidRPr="009D2109">
        <w:rPr>
          <w:rFonts w:ascii="Arial" w:hAnsi="Arial" w:cs="Arial"/>
          <w:b/>
          <w:sz w:val="24"/>
          <w:szCs w:val="24"/>
        </w:rPr>
        <w:t>Outras funções internacionais: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Membro do Comitê Escoteiro Interamericano desde 2018.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 xml:space="preserve">- Membro do World </w:t>
      </w:r>
      <w:proofErr w:type="spellStart"/>
      <w:r w:rsidRPr="00794D79">
        <w:rPr>
          <w:rFonts w:ascii="Arial" w:hAnsi="Arial" w:cs="Arial"/>
          <w:sz w:val="24"/>
          <w:szCs w:val="24"/>
        </w:rPr>
        <w:t>Buddhist</w:t>
      </w:r>
      <w:proofErr w:type="spellEnd"/>
      <w:r w:rsidRPr="00794D79">
        <w:rPr>
          <w:rFonts w:ascii="Arial" w:hAnsi="Arial" w:cs="Arial"/>
          <w:sz w:val="24"/>
          <w:szCs w:val="24"/>
        </w:rPr>
        <w:t xml:space="preserve"> Scout </w:t>
      </w:r>
      <w:proofErr w:type="spellStart"/>
      <w:r w:rsidRPr="00794D79">
        <w:rPr>
          <w:rFonts w:ascii="Arial" w:hAnsi="Arial" w:cs="Arial"/>
          <w:sz w:val="24"/>
          <w:szCs w:val="24"/>
        </w:rPr>
        <w:t>Council</w:t>
      </w:r>
      <w:proofErr w:type="spellEnd"/>
      <w:r w:rsidRPr="00794D79">
        <w:rPr>
          <w:rFonts w:ascii="Arial" w:hAnsi="Arial" w:cs="Arial"/>
          <w:sz w:val="24"/>
          <w:szCs w:val="24"/>
        </w:rPr>
        <w:t xml:space="preserve"> desde 2022.</w:t>
      </w:r>
    </w:p>
    <w:p w:rsidR="00794D79" w:rsidRPr="009D210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b/>
          <w:sz w:val="24"/>
          <w:szCs w:val="24"/>
        </w:rPr>
      </w:pPr>
      <w:r w:rsidRPr="009D2109">
        <w:rPr>
          <w:rFonts w:ascii="Arial" w:hAnsi="Arial" w:cs="Arial"/>
          <w:b/>
          <w:sz w:val="24"/>
          <w:szCs w:val="24"/>
        </w:rPr>
        <w:t>Atuação nacional e regional: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Presidente da Região Escoteira do Rio de Janeiro (2016–2019).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Presidente da União dos Escoteiros do Brasil (2001; 2009–2012).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Coordenador da Equipe Nacional de Espiritualidade da UEB (2012–2016).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Membro e presidente do Conselho de Administração Nacional da UEB (1998 a 2012).</w:t>
      </w:r>
    </w:p>
    <w:p w:rsidR="00794D79" w:rsidRPr="009D210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b/>
          <w:sz w:val="24"/>
          <w:szCs w:val="24"/>
        </w:rPr>
      </w:pPr>
      <w:r w:rsidRPr="009D2109">
        <w:rPr>
          <w:rFonts w:ascii="Arial" w:hAnsi="Arial" w:cs="Arial"/>
          <w:b/>
          <w:sz w:val="24"/>
          <w:szCs w:val="24"/>
        </w:rPr>
        <w:t>Projetos e iniciativas de impacto: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Escotismo Azul – Projeto pioneiro inspirado na iniciativa portuguesa “Escola Azul”, voltado à promoção da cultura oceânica no Movimento Escoteiro. Engaja grupos escoteiros de todo o Brasil na conscientização sobre a importância do oceano para a vida no planeta e para a mitigação das mudanças climáticas.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lastRenderedPageBreak/>
        <w:t>- Insígnia Mares Limpos – Criada em parceria com a ONU Meio Ambiente, visa à mobilização e conscientização de jovens em defesa dos oceanos e rios.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Membro do comitê organizador do Fórum Mundial de Educação Não-Formal (Rio, 2019) e da 39ª Conferência Escoteira Mundial (Curitiba, 2011).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 xml:space="preserve">- Autor do livro “Orientando-se” (UEB, 2014), referência para </w:t>
      </w:r>
      <w:proofErr w:type="spellStart"/>
      <w:r w:rsidRPr="00794D79">
        <w:rPr>
          <w:rFonts w:ascii="Arial" w:hAnsi="Arial" w:cs="Arial"/>
          <w:sz w:val="24"/>
          <w:szCs w:val="24"/>
        </w:rPr>
        <w:t>escotistas</w:t>
      </w:r>
      <w:proofErr w:type="spellEnd"/>
      <w:r w:rsidRPr="00794D79">
        <w:rPr>
          <w:rFonts w:ascii="Arial" w:hAnsi="Arial" w:cs="Arial"/>
          <w:sz w:val="24"/>
          <w:szCs w:val="24"/>
        </w:rPr>
        <w:t xml:space="preserve"> e dirigentes.</w:t>
      </w:r>
    </w:p>
    <w:p w:rsidR="00794D79" w:rsidRPr="009D210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b/>
          <w:sz w:val="24"/>
          <w:szCs w:val="24"/>
        </w:rPr>
      </w:pPr>
      <w:r w:rsidRPr="009D2109">
        <w:rPr>
          <w:rFonts w:ascii="Arial" w:hAnsi="Arial" w:cs="Arial"/>
          <w:b/>
          <w:sz w:val="24"/>
          <w:szCs w:val="24"/>
        </w:rPr>
        <w:t>Condecorações escoteiras: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Tapir de Prata – Mais alta comenda escoteira nacional, concedida pela União dos Escoteiros do Brasil (2019).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Cruz de São Jorge – Distinção escoteira nacional por serviços relevantes prestados ao movimento (2003).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Ordem do Condor (prata) – Condecoração da Região Escoteira Interamericana.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Ordem da Flor de Lis (prata) – Condecoração da Organização Mundial do Movimento Escoteiro (WOSM).</w:t>
      </w:r>
    </w:p>
    <w:p w:rsidR="00794D79" w:rsidRPr="009D210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b/>
          <w:sz w:val="24"/>
          <w:szCs w:val="24"/>
        </w:rPr>
      </w:pPr>
      <w:r w:rsidRPr="009D2109">
        <w:rPr>
          <w:rFonts w:ascii="Arial" w:hAnsi="Arial" w:cs="Arial"/>
          <w:b/>
          <w:sz w:val="24"/>
          <w:szCs w:val="24"/>
        </w:rPr>
        <w:t>Condecorações civis: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Medalha Pedro Ernesto – Câmara Municipal do Rio de Janeiro (2019).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Medalha do Mérito da Defesa Civil do Estado do Rio de Janeiro (2016).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t>- Medalha Tiradentes – Assembleia Legislativa do Estado do Rio de Janeiro (2009).</w:t>
      </w: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</w:p>
    <w:p w:rsidR="00794D79" w:rsidRPr="00794D79" w:rsidRDefault="00794D79" w:rsidP="00794D79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Arial" w:hAnsi="Arial" w:cs="Arial"/>
          <w:sz w:val="24"/>
          <w:szCs w:val="24"/>
        </w:rPr>
      </w:pPr>
      <w:r w:rsidRPr="00794D79">
        <w:rPr>
          <w:rFonts w:ascii="Arial" w:hAnsi="Arial" w:cs="Arial"/>
          <w:sz w:val="24"/>
          <w:szCs w:val="24"/>
        </w:rPr>
        <w:lastRenderedPageBreak/>
        <w:t xml:space="preserve">Rubem </w:t>
      </w:r>
      <w:proofErr w:type="spellStart"/>
      <w:r w:rsidRPr="00794D79">
        <w:rPr>
          <w:rFonts w:ascii="Arial" w:hAnsi="Arial" w:cs="Arial"/>
          <w:sz w:val="24"/>
          <w:szCs w:val="24"/>
        </w:rPr>
        <w:t>Perlingeiro</w:t>
      </w:r>
      <w:proofErr w:type="spellEnd"/>
      <w:r w:rsidRPr="00794D79">
        <w:rPr>
          <w:rFonts w:ascii="Arial" w:hAnsi="Arial" w:cs="Arial"/>
          <w:sz w:val="24"/>
          <w:szCs w:val="24"/>
        </w:rPr>
        <w:t xml:space="preserve"> é um cidadão de Niterói que projeta a cidade para o mundo por meio do serviço voluntário, do exemplo de liderança ética e do compromisso com as futuras gerações. Ao associar o Movimento Escoteiro às grandes causas do nosso tempo – como a sustentabilidade planetária e a preservação dos oceanos – Rubem honra os valores da cidadania ativa e solidária que marcam a história.</w:t>
      </w:r>
    </w:p>
    <w:p w:rsidR="00AA1C5B" w:rsidRPr="00AF5654" w:rsidRDefault="00AA1C5B" w:rsidP="00AA1C5B">
      <w:pPr>
        <w:shd w:val="clear" w:color="auto" w:fill="FFFFFF"/>
        <w:spacing w:before="240" w:after="240" w:line="360" w:lineRule="auto"/>
        <w:ind w:left="0" w:firstLine="566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Assim, ante um extenso currículo</w:t>
      </w:r>
      <w:r w:rsidR="009D2109">
        <w:rPr>
          <w:rFonts w:ascii="Tahoma" w:eastAsia="Times New Roman" w:hAnsi="Tahoma" w:cs="Tahoma"/>
          <w:sz w:val="24"/>
          <w:szCs w:val="24"/>
          <w:lang w:eastAsia="pt-BR"/>
        </w:rPr>
        <w:t xml:space="preserve">, 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nada mais justo que </w:t>
      </w:r>
      <w:r w:rsidRPr="00A43A03">
        <w:rPr>
          <w:rFonts w:ascii="Arial" w:hAnsi="Arial" w:cs="Arial"/>
          <w:sz w:val="24"/>
          <w:szCs w:val="24"/>
        </w:rPr>
        <w:t xml:space="preserve">a Câmara Municipal de Niterói, como representante eleita do povo niteroiense, </w:t>
      </w:r>
      <w:r>
        <w:rPr>
          <w:rFonts w:ascii="Arial" w:hAnsi="Arial" w:cs="Arial"/>
          <w:sz w:val="24"/>
          <w:szCs w:val="24"/>
        </w:rPr>
        <w:t xml:space="preserve">conceder à </w:t>
      </w:r>
      <w:r w:rsidR="009D2109">
        <w:rPr>
          <w:rFonts w:ascii="Arial" w:hAnsi="Arial" w:cs="Arial"/>
          <w:sz w:val="24"/>
          <w:szCs w:val="24"/>
        </w:rPr>
        <w:t xml:space="preserve">Rubem Tadeu Cordeiro </w:t>
      </w:r>
      <w:proofErr w:type="spellStart"/>
      <w:r w:rsidR="009D2109">
        <w:rPr>
          <w:rFonts w:ascii="Arial" w:hAnsi="Arial" w:cs="Arial"/>
          <w:sz w:val="24"/>
          <w:szCs w:val="24"/>
        </w:rPr>
        <w:t>Perlingeiro</w:t>
      </w:r>
      <w:proofErr w:type="spellEnd"/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esta</w:t>
      </w:r>
      <w:r w:rsidRPr="00D4724C">
        <w:rPr>
          <w:rFonts w:ascii="Tahoma" w:eastAsia="Times New Roman" w:hAnsi="Tahoma" w:cs="Tahoma"/>
          <w:sz w:val="24"/>
          <w:szCs w:val="24"/>
          <w:lang w:eastAsia="pt-BR"/>
        </w:rPr>
        <w:t xml:space="preserve"> justa e singela homenagem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prestada</w:t>
      </w:r>
      <w:r w:rsidRPr="00D4724C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AA1C5B" w:rsidRDefault="00AA1C5B" w:rsidP="00AA1C5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AA1C5B" w:rsidRPr="0077589B" w:rsidRDefault="00AA1C5B" w:rsidP="00AA1C5B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AA1C5B" w:rsidRPr="0077589B" w:rsidRDefault="00AA1C5B" w:rsidP="00AA1C5B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77589B">
        <w:rPr>
          <w:rFonts w:ascii="Arial" w:hAnsi="Arial" w:cs="Arial"/>
          <w:sz w:val="24"/>
          <w:szCs w:val="24"/>
        </w:rPr>
        <w:t xml:space="preserve">Sala das Sessões, em </w:t>
      </w:r>
      <w:r w:rsidR="009D2109">
        <w:rPr>
          <w:rFonts w:ascii="Arial" w:hAnsi="Arial" w:cs="Arial"/>
          <w:sz w:val="24"/>
          <w:szCs w:val="24"/>
        </w:rPr>
        <w:t>05</w:t>
      </w:r>
      <w:r>
        <w:rPr>
          <w:rFonts w:ascii="Arial" w:hAnsi="Arial" w:cs="Arial"/>
          <w:sz w:val="24"/>
          <w:szCs w:val="24"/>
        </w:rPr>
        <w:t xml:space="preserve"> </w:t>
      </w:r>
      <w:r w:rsidRPr="0077589B">
        <w:rPr>
          <w:rFonts w:ascii="Arial" w:hAnsi="Arial" w:cs="Arial"/>
          <w:sz w:val="24"/>
          <w:szCs w:val="24"/>
        </w:rPr>
        <w:t xml:space="preserve">de </w:t>
      </w:r>
      <w:r w:rsidR="009D2109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</w:t>
      </w:r>
      <w:r w:rsidRPr="0077589B">
        <w:rPr>
          <w:rFonts w:ascii="Arial" w:hAnsi="Arial" w:cs="Arial"/>
          <w:sz w:val="24"/>
          <w:szCs w:val="24"/>
        </w:rPr>
        <w:t xml:space="preserve">de </w:t>
      </w:r>
      <w:r w:rsidR="00756313">
        <w:rPr>
          <w:rFonts w:ascii="Arial" w:hAnsi="Arial" w:cs="Arial"/>
          <w:sz w:val="24"/>
          <w:szCs w:val="24"/>
        </w:rPr>
        <w:t>202</w:t>
      </w:r>
      <w:r w:rsidR="009D2109">
        <w:rPr>
          <w:rFonts w:ascii="Arial" w:hAnsi="Arial" w:cs="Arial"/>
          <w:sz w:val="24"/>
          <w:szCs w:val="24"/>
        </w:rPr>
        <w:t>5</w:t>
      </w:r>
      <w:r w:rsidRPr="0077589B">
        <w:rPr>
          <w:rFonts w:ascii="Arial" w:hAnsi="Arial" w:cs="Arial"/>
          <w:sz w:val="24"/>
          <w:szCs w:val="24"/>
        </w:rPr>
        <w:t>.</w:t>
      </w:r>
    </w:p>
    <w:p w:rsidR="00AA1C5B" w:rsidRPr="0077589B" w:rsidRDefault="00AA1C5B" w:rsidP="00AA1C5B">
      <w:pPr>
        <w:shd w:val="clear" w:color="auto" w:fill="FFFFFF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AA1C5B" w:rsidRDefault="00AA1C5B" w:rsidP="00AA1C5B">
      <w:pPr>
        <w:shd w:val="clear" w:color="auto" w:fill="FFFFFF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AA1C5B" w:rsidRDefault="00C265C6" w:rsidP="00AA1C5B">
      <w:pPr>
        <w:shd w:val="clear" w:color="auto" w:fill="FFFFFF"/>
        <w:spacing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A14564F" wp14:editId="493FB960">
            <wp:simplePos x="0" y="0"/>
            <wp:positionH relativeFrom="column">
              <wp:posOffset>2066925</wp:posOffset>
            </wp:positionH>
            <wp:positionV relativeFrom="paragraph">
              <wp:posOffset>85090</wp:posOffset>
            </wp:positionV>
            <wp:extent cx="1805826" cy="131508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Jhonatan_sem fund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826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1C5B" w:rsidRDefault="00AA1C5B" w:rsidP="00AA1C5B">
      <w:pPr>
        <w:shd w:val="clear" w:color="auto" w:fill="FFFFFF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AA1C5B" w:rsidRPr="0077589B" w:rsidRDefault="00AA1C5B" w:rsidP="00C265C6">
      <w:pPr>
        <w:shd w:val="clear" w:color="auto" w:fill="FFFFFF"/>
        <w:spacing w:line="360" w:lineRule="auto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AA1C5B" w:rsidRDefault="00AA1C5B" w:rsidP="00AA1C5B">
      <w:pPr>
        <w:spacing w:line="360" w:lineRule="auto"/>
        <w:ind w:firstLine="525"/>
        <w:rPr>
          <w:rFonts w:ascii="Tahoma" w:hAnsi="Tahoma" w:cs="Tahoma"/>
          <w:b/>
          <w:sz w:val="24"/>
          <w:szCs w:val="24"/>
        </w:rPr>
      </w:pPr>
      <w:r w:rsidRPr="0077589B">
        <w:rPr>
          <w:rFonts w:ascii="Tahoma" w:hAnsi="Tahoma" w:cs="Tahoma"/>
          <w:b/>
          <w:sz w:val="24"/>
          <w:szCs w:val="24"/>
        </w:rPr>
        <w:t>Jhonatan Anjos</w:t>
      </w:r>
    </w:p>
    <w:p w:rsidR="00AA1C5B" w:rsidRPr="0077589B" w:rsidRDefault="00AA1C5B" w:rsidP="00AA1C5B">
      <w:pPr>
        <w:spacing w:line="360" w:lineRule="auto"/>
        <w:ind w:firstLine="525"/>
        <w:rPr>
          <w:rFonts w:ascii="Tahoma" w:hAnsi="Tahoma" w:cs="Tahoma"/>
        </w:rPr>
      </w:pPr>
      <w:r>
        <w:rPr>
          <w:rFonts w:ascii="Tahoma" w:hAnsi="Tahoma" w:cs="Tahoma"/>
          <w:b/>
          <w:sz w:val="24"/>
          <w:szCs w:val="24"/>
        </w:rPr>
        <w:t>Vereador - PDT</w:t>
      </w:r>
    </w:p>
    <w:p w:rsidR="00AA1C5B" w:rsidRPr="0077589B" w:rsidRDefault="00AA1C5B" w:rsidP="00AA1C5B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7016F5" w:rsidRPr="008608F2" w:rsidRDefault="007016F5" w:rsidP="00AA1C5B">
      <w:pPr>
        <w:spacing w:line="360" w:lineRule="auto"/>
        <w:rPr>
          <w:rFonts w:cs="Tahoma"/>
          <w:b/>
          <w:sz w:val="24"/>
        </w:rPr>
      </w:pPr>
    </w:p>
    <w:sectPr w:rsidR="007016F5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438" w:rsidRDefault="00522438" w:rsidP="000E0409">
      <w:r>
        <w:separator/>
      </w:r>
    </w:p>
  </w:endnote>
  <w:endnote w:type="continuationSeparator" w:id="0">
    <w:p w:rsidR="00522438" w:rsidRDefault="00522438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0A50A7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438" w:rsidRDefault="00522438" w:rsidP="000E0409">
      <w:r>
        <w:separator/>
      </w:r>
    </w:p>
  </w:footnote>
  <w:footnote w:type="continuationSeparator" w:id="0">
    <w:p w:rsidR="00522438" w:rsidRDefault="00522438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81C55E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D5800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80D91"/>
    <w:rsid w:val="001814E0"/>
    <w:rsid w:val="001C4186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3932"/>
    <w:rsid w:val="00233EBF"/>
    <w:rsid w:val="0026770A"/>
    <w:rsid w:val="002919C3"/>
    <w:rsid w:val="002D451F"/>
    <w:rsid w:val="002D72FB"/>
    <w:rsid w:val="002F39B0"/>
    <w:rsid w:val="00312D00"/>
    <w:rsid w:val="00312FB6"/>
    <w:rsid w:val="00322141"/>
    <w:rsid w:val="00324D80"/>
    <w:rsid w:val="00326D4A"/>
    <w:rsid w:val="00326FCA"/>
    <w:rsid w:val="003307AD"/>
    <w:rsid w:val="00334B15"/>
    <w:rsid w:val="0033788F"/>
    <w:rsid w:val="003731FA"/>
    <w:rsid w:val="003850ED"/>
    <w:rsid w:val="003A1DB3"/>
    <w:rsid w:val="003B06B9"/>
    <w:rsid w:val="003D44D2"/>
    <w:rsid w:val="003D4900"/>
    <w:rsid w:val="003E0960"/>
    <w:rsid w:val="003E4EC9"/>
    <w:rsid w:val="0040330B"/>
    <w:rsid w:val="00403590"/>
    <w:rsid w:val="004247E5"/>
    <w:rsid w:val="00442302"/>
    <w:rsid w:val="004430C1"/>
    <w:rsid w:val="00450580"/>
    <w:rsid w:val="00454207"/>
    <w:rsid w:val="004911AD"/>
    <w:rsid w:val="004A2826"/>
    <w:rsid w:val="004B505F"/>
    <w:rsid w:val="004B62C6"/>
    <w:rsid w:val="004E2904"/>
    <w:rsid w:val="00502C79"/>
    <w:rsid w:val="00513B75"/>
    <w:rsid w:val="00521A7F"/>
    <w:rsid w:val="00522438"/>
    <w:rsid w:val="00523088"/>
    <w:rsid w:val="005350CC"/>
    <w:rsid w:val="00536255"/>
    <w:rsid w:val="00543D75"/>
    <w:rsid w:val="005445EB"/>
    <w:rsid w:val="0055425B"/>
    <w:rsid w:val="00564E2C"/>
    <w:rsid w:val="00570BC1"/>
    <w:rsid w:val="00571B20"/>
    <w:rsid w:val="005736AF"/>
    <w:rsid w:val="00577DF1"/>
    <w:rsid w:val="005A1CD6"/>
    <w:rsid w:val="006015F9"/>
    <w:rsid w:val="0060650B"/>
    <w:rsid w:val="00614753"/>
    <w:rsid w:val="006323D7"/>
    <w:rsid w:val="006609DF"/>
    <w:rsid w:val="00662F94"/>
    <w:rsid w:val="00663921"/>
    <w:rsid w:val="00667BAF"/>
    <w:rsid w:val="00681FC3"/>
    <w:rsid w:val="006D72D1"/>
    <w:rsid w:val="007016F5"/>
    <w:rsid w:val="00756313"/>
    <w:rsid w:val="007731FC"/>
    <w:rsid w:val="00791CF2"/>
    <w:rsid w:val="00794D79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3494C"/>
    <w:rsid w:val="008411B0"/>
    <w:rsid w:val="00853EBA"/>
    <w:rsid w:val="008608F2"/>
    <w:rsid w:val="00866C2F"/>
    <w:rsid w:val="0087028D"/>
    <w:rsid w:val="00876589"/>
    <w:rsid w:val="008918B2"/>
    <w:rsid w:val="008B2E85"/>
    <w:rsid w:val="008D2337"/>
    <w:rsid w:val="008E7604"/>
    <w:rsid w:val="008F0355"/>
    <w:rsid w:val="009505AE"/>
    <w:rsid w:val="00962944"/>
    <w:rsid w:val="00987BEE"/>
    <w:rsid w:val="009973AA"/>
    <w:rsid w:val="009A0BB0"/>
    <w:rsid w:val="009A1F2D"/>
    <w:rsid w:val="009D2109"/>
    <w:rsid w:val="009E57F9"/>
    <w:rsid w:val="00A47330"/>
    <w:rsid w:val="00A4735E"/>
    <w:rsid w:val="00A7740C"/>
    <w:rsid w:val="00A92331"/>
    <w:rsid w:val="00AA1C5B"/>
    <w:rsid w:val="00AA3269"/>
    <w:rsid w:val="00AB6BDF"/>
    <w:rsid w:val="00AE2BE9"/>
    <w:rsid w:val="00B25341"/>
    <w:rsid w:val="00B26BEF"/>
    <w:rsid w:val="00B32100"/>
    <w:rsid w:val="00B44FC8"/>
    <w:rsid w:val="00B60623"/>
    <w:rsid w:val="00B87DC3"/>
    <w:rsid w:val="00B94848"/>
    <w:rsid w:val="00BC123E"/>
    <w:rsid w:val="00BC1265"/>
    <w:rsid w:val="00BD45B2"/>
    <w:rsid w:val="00BE469C"/>
    <w:rsid w:val="00BE4DFC"/>
    <w:rsid w:val="00C13C8D"/>
    <w:rsid w:val="00C22C39"/>
    <w:rsid w:val="00C265C6"/>
    <w:rsid w:val="00C26EFA"/>
    <w:rsid w:val="00C37031"/>
    <w:rsid w:val="00C632C1"/>
    <w:rsid w:val="00C81F52"/>
    <w:rsid w:val="00C87E99"/>
    <w:rsid w:val="00C94327"/>
    <w:rsid w:val="00CA22AC"/>
    <w:rsid w:val="00CA283F"/>
    <w:rsid w:val="00CA29AF"/>
    <w:rsid w:val="00CB21D0"/>
    <w:rsid w:val="00CB30D6"/>
    <w:rsid w:val="00CB32B8"/>
    <w:rsid w:val="00CE7DD9"/>
    <w:rsid w:val="00CF0386"/>
    <w:rsid w:val="00D05026"/>
    <w:rsid w:val="00D14857"/>
    <w:rsid w:val="00D378F8"/>
    <w:rsid w:val="00D65DB5"/>
    <w:rsid w:val="00D73C54"/>
    <w:rsid w:val="00D95B7F"/>
    <w:rsid w:val="00D9799C"/>
    <w:rsid w:val="00DA2AFD"/>
    <w:rsid w:val="00DC76E1"/>
    <w:rsid w:val="00DD5EB5"/>
    <w:rsid w:val="00DF19CE"/>
    <w:rsid w:val="00E012E0"/>
    <w:rsid w:val="00E1119B"/>
    <w:rsid w:val="00E3159F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94C24"/>
    <w:rsid w:val="00F9563A"/>
    <w:rsid w:val="00FA665B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B3B76E-7841-4F4B-8E40-91C96C08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31FC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AA1C5B"/>
    <w:pPr>
      <w:spacing w:after="120" w:line="276" w:lineRule="auto"/>
      <w:ind w:left="0" w:right="0"/>
      <w:jc w:val="left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4D595-93BD-41C9-8A72-107551B3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647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Nilton Leandro di Motta</cp:lastModifiedBy>
  <cp:revision>12</cp:revision>
  <cp:lastPrinted>2025-06-05T19:56:00Z</cp:lastPrinted>
  <dcterms:created xsi:type="dcterms:W3CDTF">2021-05-24T17:50:00Z</dcterms:created>
  <dcterms:modified xsi:type="dcterms:W3CDTF">2025-06-05T19:59:00Z</dcterms:modified>
</cp:coreProperties>
</file>