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B6" w:rsidRDefault="00144FB6" w:rsidP="008170B9">
      <w:pPr>
        <w:spacing w:line="360" w:lineRule="auto"/>
        <w:jc w:val="center"/>
        <w:rPr>
          <w:rFonts w:cs="Tahoma"/>
          <w:b/>
          <w:sz w:val="24"/>
          <w:szCs w:val="26"/>
        </w:rPr>
      </w:pPr>
    </w:p>
    <w:p w:rsidR="008170B9" w:rsidRPr="0072672E" w:rsidRDefault="007708AD" w:rsidP="008170B9">
      <w:pPr>
        <w:spacing w:line="360" w:lineRule="auto"/>
        <w:jc w:val="center"/>
        <w:rPr>
          <w:rFonts w:ascii="Tahoma" w:hAnsi="Tahoma" w:cs="Tahoma"/>
          <w:b/>
          <w:sz w:val="24"/>
          <w:szCs w:val="26"/>
        </w:rPr>
      </w:pPr>
      <w:r w:rsidRPr="0072672E">
        <w:rPr>
          <w:rFonts w:ascii="Tahoma" w:hAnsi="Tahoma" w:cs="Tahoma"/>
          <w:b/>
          <w:sz w:val="24"/>
          <w:szCs w:val="26"/>
        </w:rPr>
        <w:t>INDICAÇÃO Nº         /2025</w:t>
      </w:r>
    </w:p>
    <w:p w:rsidR="008170B9" w:rsidRPr="0072672E" w:rsidRDefault="008170B9" w:rsidP="008170B9">
      <w:pPr>
        <w:spacing w:line="360" w:lineRule="auto"/>
        <w:ind w:left="3402"/>
        <w:jc w:val="both"/>
        <w:rPr>
          <w:rFonts w:ascii="Tahoma" w:hAnsi="Tahoma" w:cs="Tahoma"/>
          <w:sz w:val="24"/>
          <w:szCs w:val="26"/>
        </w:rPr>
      </w:pPr>
    </w:p>
    <w:p w:rsidR="008170B9" w:rsidRPr="0072672E" w:rsidRDefault="008170B9" w:rsidP="008170B9">
      <w:pPr>
        <w:spacing w:line="360" w:lineRule="auto"/>
        <w:ind w:left="3402"/>
        <w:jc w:val="both"/>
        <w:rPr>
          <w:rFonts w:ascii="Tahoma" w:hAnsi="Tahoma" w:cs="Tahoma"/>
          <w:sz w:val="24"/>
          <w:szCs w:val="24"/>
        </w:rPr>
      </w:pPr>
      <w:r w:rsidRPr="0072672E">
        <w:rPr>
          <w:rFonts w:ascii="Tahoma" w:hAnsi="Tahoma" w:cs="Tahoma"/>
          <w:sz w:val="24"/>
          <w:szCs w:val="24"/>
        </w:rPr>
        <w:t>Sugere ao Poder Executivo que</w:t>
      </w:r>
      <w:r w:rsidR="00662F94" w:rsidRPr="0072672E">
        <w:rPr>
          <w:rFonts w:ascii="Tahoma" w:hAnsi="Tahoma" w:cs="Tahoma"/>
          <w:sz w:val="24"/>
          <w:szCs w:val="24"/>
        </w:rPr>
        <w:t xml:space="preserve"> </w:t>
      </w:r>
      <w:r w:rsidR="007708AD" w:rsidRPr="0072672E">
        <w:rPr>
          <w:rFonts w:ascii="Tahoma" w:hAnsi="Tahoma" w:cs="Tahoma"/>
          <w:sz w:val="24"/>
          <w:szCs w:val="24"/>
        </w:rPr>
        <w:t xml:space="preserve">providencie junto aos órgãos competentes, que </w:t>
      </w:r>
      <w:r w:rsidR="007708AD" w:rsidRPr="00C33EF0">
        <w:rPr>
          <w:rFonts w:ascii="Tahoma" w:hAnsi="Tahoma" w:cs="Tahoma"/>
          <w:b/>
          <w:sz w:val="24"/>
          <w:szCs w:val="24"/>
        </w:rPr>
        <w:t>seja enviada uma equipe para realização de poda de árvore na Travessa Santo Antônio, na esquina com a Rua São Lourenço nº 229, ao lado do Orfanato Santo Antônio</w:t>
      </w:r>
      <w:r w:rsidR="009A0BB0" w:rsidRPr="00C33EF0">
        <w:rPr>
          <w:rFonts w:ascii="Tahoma" w:hAnsi="Tahoma" w:cs="Tahoma"/>
          <w:b/>
          <w:sz w:val="24"/>
          <w:szCs w:val="24"/>
        </w:rPr>
        <w:t>.</w:t>
      </w:r>
      <w:r w:rsidR="00FA665B" w:rsidRPr="0072672E">
        <w:rPr>
          <w:rFonts w:ascii="Tahoma" w:hAnsi="Tahoma" w:cs="Tahoma"/>
          <w:b/>
          <w:sz w:val="24"/>
          <w:szCs w:val="24"/>
        </w:rPr>
        <w:t xml:space="preserve"> </w:t>
      </w:r>
    </w:p>
    <w:p w:rsidR="000E0409" w:rsidRPr="0072672E" w:rsidRDefault="000E0409" w:rsidP="008170B9">
      <w:pPr>
        <w:jc w:val="both"/>
        <w:rPr>
          <w:rFonts w:ascii="Tahoma" w:hAnsi="Tahoma" w:cs="Tahoma"/>
          <w:sz w:val="24"/>
        </w:rPr>
      </w:pPr>
    </w:p>
    <w:p w:rsidR="008170B9" w:rsidRPr="00C33EF0" w:rsidRDefault="008170B9" w:rsidP="008B2E85">
      <w:pPr>
        <w:shd w:val="clear" w:color="auto" w:fill="FFFFFF"/>
        <w:spacing w:line="360" w:lineRule="auto"/>
        <w:jc w:val="both"/>
        <w:rPr>
          <w:rFonts w:ascii="Tahoma" w:hAnsi="Tahoma" w:cs="Tahoma"/>
          <w:b/>
          <w:sz w:val="24"/>
          <w:szCs w:val="26"/>
        </w:rPr>
      </w:pPr>
      <w:r w:rsidRPr="0072672E">
        <w:rPr>
          <w:rFonts w:ascii="Tahoma" w:hAnsi="Tahoma" w:cs="Tahoma"/>
          <w:sz w:val="24"/>
          <w:szCs w:val="26"/>
        </w:rPr>
        <w:t>In</w:t>
      </w:r>
      <w:r w:rsidR="006015F9" w:rsidRPr="0072672E">
        <w:rPr>
          <w:rFonts w:ascii="Tahoma" w:hAnsi="Tahoma" w:cs="Tahoma"/>
          <w:sz w:val="24"/>
          <w:szCs w:val="26"/>
        </w:rPr>
        <w:t>dico à Mesa na forma Regimental</w:t>
      </w:r>
      <w:r w:rsidRPr="0072672E">
        <w:rPr>
          <w:rFonts w:ascii="Tahoma" w:hAnsi="Tahoma" w:cs="Tahoma"/>
          <w:sz w:val="24"/>
          <w:szCs w:val="26"/>
        </w:rPr>
        <w:t xml:space="preserve"> o encaminhamento de ofício ao Exmo. Senhor Prefeito </w:t>
      </w:r>
      <w:r w:rsidR="00C33EF0">
        <w:rPr>
          <w:rFonts w:ascii="Tahoma" w:hAnsi="Tahoma" w:cs="Tahoma"/>
          <w:sz w:val="24"/>
          <w:szCs w:val="26"/>
        </w:rPr>
        <w:t>de Niterói Rodrigo Neves</w:t>
      </w:r>
      <w:r w:rsidRPr="0072672E">
        <w:rPr>
          <w:rFonts w:ascii="Tahoma" w:hAnsi="Tahoma" w:cs="Tahoma"/>
          <w:sz w:val="24"/>
          <w:szCs w:val="26"/>
        </w:rPr>
        <w:t xml:space="preserve"> sugerindo que </w:t>
      </w:r>
      <w:r w:rsidR="007708AD" w:rsidRPr="0072672E">
        <w:rPr>
          <w:rFonts w:ascii="Tahoma" w:hAnsi="Tahoma" w:cs="Tahoma"/>
          <w:sz w:val="24"/>
          <w:szCs w:val="26"/>
        </w:rPr>
        <w:t xml:space="preserve">se </w:t>
      </w:r>
      <w:bookmarkStart w:id="0" w:name="_GoBack"/>
      <w:r w:rsidR="007708AD" w:rsidRPr="00C33EF0">
        <w:rPr>
          <w:rFonts w:ascii="Tahoma" w:hAnsi="Tahoma" w:cs="Tahoma"/>
          <w:b/>
          <w:sz w:val="24"/>
          <w:szCs w:val="26"/>
        </w:rPr>
        <w:t xml:space="preserve">providencie o envio de equipe para realização de poda de árvore localizada na Travessa Santo Antônio, na esquina com a Rua São Lourenço, nº 229, ao lado do Orfanato Santo Antônio. </w:t>
      </w:r>
    </w:p>
    <w:bookmarkEnd w:id="0"/>
    <w:p w:rsidR="00B26BEF" w:rsidRPr="0072672E" w:rsidRDefault="00B26BEF" w:rsidP="008B2E85">
      <w:pPr>
        <w:shd w:val="clear" w:color="auto" w:fill="FFFFFF"/>
        <w:spacing w:line="360" w:lineRule="auto"/>
        <w:jc w:val="both"/>
        <w:rPr>
          <w:rFonts w:ascii="Tahoma" w:hAnsi="Tahoma" w:cs="Tahoma"/>
          <w:sz w:val="24"/>
          <w:szCs w:val="26"/>
        </w:rPr>
      </w:pPr>
    </w:p>
    <w:p w:rsidR="000E0409" w:rsidRPr="0072672E" w:rsidRDefault="000E0409" w:rsidP="008B2E85">
      <w:pPr>
        <w:spacing w:line="360" w:lineRule="auto"/>
        <w:jc w:val="both"/>
        <w:rPr>
          <w:rFonts w:ascii="Tahoma" w:hAnsi="Tahoma" w:cs="Tahoma"/>
          <w:b/>
          <w:sz w:val="24"/>
        </w:rPr>
      </w:pPr>
      <w:r w:rsidRPr="0072672E">
        <w:rPr>
          <w:rFonts w:ascii="Tahoma" w:hAnsi="Tahoma" w:cs="Tahoma"/>
          <w:b/>
          <w:sz w:val="24"/>
        </w:rPr>
        <w:t>JUSTIFICATIVA</w:t>
      </w:r>
      <w:r w:rsidR="008608F2" w:rsidRPr="0072672E">
        <w:rPr>
          <w:rFonts w:ascii="Tahoma" w:hAnsi="Tahoma" w:cs="Tahoma"/>
          <w:b/>
          <w:sz w:val="24"/>
        </w:rPr>
        <w:t>:</w:t>
      </w:r>
      <w:r w:rsidR="004B505F" w:rsidRPr="0072672E">
        <w:rPr>
          <w:rFonts w:ascii="Tahoma" w:hAnsi="Tahoma" w:cs="Tahoma"/>
          <w:b/>
          <w:sz w:val="24"/>
        </w:rPr>
        <w:t xml:space="preserve"> </w:t>
      </w:r>
    </w:p>
    <w:p w:rsidR="001519B8" w:rsidRPr="0072672E" w:rsidRDefault="007708AD" w:rsidP="006015F9">
      <w:pPr>
        <w:spacing w:line="360" w:lineRule="auto"/>
        <w:jc w:val="both"/>
        <w:rPr>
          <w:rFonts w:ascii="Tahoma" w:hAnsi="Tahoma" w:cs="Tahoma"/>
          <w:color w:val="000000" w:themeColor="text1"/>
          <w:sz w:val="24"/>
          <w:szCs w:val="24"/>
          <w:shd w:val="clear" w:color="auto" w:fill="FFFFFF"/>
        </w:rPr>
      </w:pPr>
      <w:r w:rsidRPr="0072672E">
        <w:rPr>
          <w:rFonts w:ascii="Tahoma" w:hAnsi="Tahoma" w:cs="Tahoma"/>
          <w:b/>
          <w:sz w:val="24"/>
        </w:rPr>
        <w:t xml:space="preserve">         </w:t>
      </w:r>
      <w:r w:rsidRPr="0072672E">
        <w:rPr>
          <w:rFonts w:ascii="Tahoma" w:hAnsi="Tahoma" w:cs="Tahoma"/>
          <w:sz w:val="24"/>
        </w:rPr>
        <w:t xml:space="preserve">Recebemos, por meio de nossa assessoria, a solicitação das irmãs </w:t>
      </w:r>
      <w:r w:rsidR="009E37BE" w:rsidRPr="0072672E">
        <w:rPr>
          <w:rFonts w:ascii="Tahoma" w:hAnsi="Tahoma" w:cs="Tahoma"/>
          <w:sz w:val="24"/>
        </w:rPr>
        <w:t xml:space="preserve">do Orfanato Santo Antônio, localizado no bairro de São Lourenço, acerca da necessidade de poda de uma árvore existente na Travessa Santo Antônio, que fica nos fundos do orfanato, cuja entrada está situada na Rua São Lourenço, nº 229. As irmãs alegam que as folhas da árvore obstruem a calha do imóvel, </w:t>
      </w:r>
      <w:r w:rsidR="009E37BE" w:rsidRPr="0072672E">
        <w:rPr>
          <w:rFonts w:ascii="Tahoma" w:hAnsi="Tahoma" w:cs="Tahoma"/>
          <w:sz w:val="24"/>
        </w:rPr>
        <w:lastRenderedPageBreak/>
        <w:t xml:space="preserve">causando por consequência, o vazamento de água pelos lustres da capela que funciona no orfanato. </w:t>
      </w:r>
      <w:r w:rsidR="001519B8" w:rsidRPr="0072672E">
        <w:rPr>
          <w:rFonts w:ascii="Tahoma" w:hAnsi="Tahoma" w:cs="Tahoma"/>
          <w:color w:val="000000" w:themeColor="text1"/>
          <w:sz w:val="24"/>
          <w:szCs w:val="24"/>
          <w:shd w:val="clear" w:color="auto" w:fill="FFFFFF"/>
        </w:rPr>
        <w:t xml:space="preserve"> </w:t>
      </w:r>
    </w:p>
    <w:p w:rsidR="001519B8" w:rsidRPr="0072672E" w:rsidRDefault="001519B8" w:rsidP="001519B8">
      <w:pPr>
        <w:spacing w:line="360" w:lineRule="auto"/>
        <w:ind w:firstLine="525"/>
        <w:jc w:val="both"/>
        <w:rPr>
          <w:rFonts w:ascii="Tahoma" w:hAnsi="Tahoma" w:cs="Tahoma"/>
          <w:color w:val="000000" w:themeColor="text1"/>
          <w:sz w:val="24"/>
          <w:szCs w:val="24"/>
          <w:shd w:val="clear" w:color="auto" w:fill="FFFFFF"/>
        </w:rPr>
      </w:pPr>
      <w:r w:rsidRPr="0072672E">
        <w:rPr>
          <w:rFonts w:ascii="Tahoma" w:hAnsi="Tahoma" w:cs="Tahoma"/>
          <w:color w:val="000000" w:themeColor="text1"/>
          <w:sz w:val="24"/>
          <w:szCs w:val="24"/>
          <w:shd w:val="clear" w:color="auto" w:fill="FFFFFF"/>
        </w:rPr>
        <w:t>Nesse condão, a presente indicaç</w:t>
      </w:r>
      <w:r w:rsidR="009E37BE" w:rsidRPr="0072672E">
        <w:rPr>
          <w:rFonts w:ascii="Tahoma" w:hAnsi="Tahoma" w:cs="Tahoma"/>
          <w:color w:val="000000" w:themeColor="text1"/>
          <w:sz w:val="24"/>
          <w:szCs w:val="24"/>
          <w:shd w:val="clear" w:color="auto" w:fill="FFFFFF"/>
        </w:rPr>
        <w:t>ão se justifica vez que visa atender a justa demanda das irmãs, que por conta das obstruções e consequentes vazamentos, colocam tanto as irmãs, quanto os trabalhadores do orfanato e da capela, e, sobretudo, as crianças ali atendidas, em risco de choques elétricos, e demais possíveis incidentes.</w:t>
      </w:r>
      <w:r w:rsidR="0072672E">
        <w:rPr>
          <w:rFonts w:ascii="Tahoma" w:hAnsi="Tahoma" w:cs="Tahoma"/>
          <w:color w:val="000000" w:themeColor="text1"/>
          <w:sz w:val="24"/>
          <w:szCs w:val="24"/>
          <w:shd w:val="clear" w:color="auto" w:fill="FFFFFF"/>
        </w:rPr>
        <w:t xml:space="preserve"> Em anexo, segue a foto enviada pelas solicitantes da árvore a ser podada. </w:t>
      </w:r>
      <w:r w:rsidR="009E37BE" w:rsidRPr="0072672E">
        <w:rPr>
          <w:rFonts w:ascii="Tahoma" w:hAnsi="Tahoma" w:cs="Tahoma"/>
          <w:color w:val="000000" w:themeColor="text1"/>
          <w:sz w:val="24"/>
          <w:szCs w:val="24"/>
          <w:shd w:val="clear" w:color="auto" w:fill="FFFFFF"/>
        </w:rPr>
        <w:t xml:space="preserve"> </w:t>
      </w:r>
    </w:p>
    <w:p w:rsidR="00662F94" w:rsidRPr="0072672E" w:rsidRDefault="00662F94" w:rsidP="001519B8">
      <w:pPr>
        <w:spacing w:line="360" w:lineRule="auto"/>
        <w:jc w:val="both"/>
        <w:rPr>
          <w:rFonts w:ascii="Tahoma" w:hAnsi="Tahoma" w:cs="Tahoma"/>
          <w:sz w:val="24"/>
        </w:rPr>
      </w:pPr>
      <w:r w:rsidRPr="0072672E">
        <w:rPr>
          <w:rFonts w:ascii="Tahoma" w:hAnsi="Tahoma" w:cs="Tahoma"/>
          <w:sz w:val="24"/>
        </w:rPr>
        <w:tab/>
      </w:r>
    </w:p>
    <w:p w:rsidR="000863A4" w:rsidRPr="0072672E" w:rsidRDefault="001519B8" w:rsidP="001519B8">
      <w:pPr>
        <w:spacing w:line="360" w:lineRule="auto"/>
        <w:ind w:firstLine="525"/>
        <w:jc w:val="right"/>
        <w:rPr>
          <w:rFonts w:ascii="Tahoma" w:hAnsi="Tahoma" w:cs="Tahoma"/>
          <w:sz w:val="24"/>
        </w:rPr>
      </w:pPr>
      <w:r w:rsidRPr="0072672E">
        <w:rPr>
          <w:rFonts w:ascii="Tahoma" w:hAnsi="Tahoma" w:cs="Tahoma"/>
          <w:sz w:val="24"/>
        </w:rPr>
        <w:t>Niterói</w:t>
      </w:r>
      <w:r w:rsidR="000863A4" w:rsidRPr="0072672E">
        <w:rPr>
          <w:rFonts w:ascii="Tahoma" w:hAnsi="Tahoma" w:cs="Tahoma"/>
          <w:sz w:val="24"/>
        </w:rPr>
        <w:t xml:space="preserve">, </w:t>
      </w:r>
      <w:r w:rsidR="009E37BE" w:rsidRPr="0072672E">
        <w:rPr>
          <w:rFonts w:ascii="Tahoma" w:hAnsi="Tahoma" w:cs="Tahoma"/>
          <w:sz w:val="24"/>
        </w:rPr>
        <w:t>04</w:t>
      </w:r>
      <w:r w:rsidR="00D05026" w:rsidRPr="0072672E">
        <w:rPr>
          <w:rFonts w:ascii="Tahoma" w:hAnsi="Tahoma" w:cs="Tahoma"/>
          <w:sz w:val="24"/>
        </w:rPr>
        <w:t xml:space="preserve"> </w:t>
      </w:r>
      <w:r w:rsidR="000863A4" w:rsidRPr="0072672E">
        <w:rPr>
          <w:rFonts w:ascii="Tahoma" w:hAnsi="Tahoma" w:cs="Tahoma"/>
          <w:sz w:val="24"/>
        </w:rPr>
        <w:t xml:space="preserve">de </w:t>
      </w:r>
      <w:r w:rsidR="009E37BE" w:rsidRPr="0072672E">
        <w:rPr>
          <w:rFonts w:ascii="Tahoma" w:hAnsi="Tahoma" w:cs="Tahoma"/>
          <w:sz w:val="24"/>
        </w:rPr>
        <w:t>junh</w:t>
      </w:r>
      <w:r w:rsidR="00D05026" w:rsidRPr="0072672E">
        <w:rPr>
          <w:rFonts w:ascii="Tahoma" w:hAnsi="Tahoma" w:cs="Tahoma"/>
          <w:sz w:val="24"/>
        </w:rPr>
        <w:t>o</w:t>
      </w:r>
      <w:r w:rsidR="009E37BE" w:rsidRPr="0072672E">
        <w:rPr>
          <w:rFonts w:ascii="Tahoma" w:hAnsi="Tahoma" w:cs="Tahoma"/>
          <w:sz w:val="24"/>
        </w:rPr>
        <w:t xml:space="preserve"> de 2025</w:t>
      </w:r>
      <w:r w:rsidR="008B2E85" w:rsidRPr="0072672E">
        <w:rPr>
          <w:rFonts w:ascii="Tahoma" w:hAnsi="Tahoma" w:cs="Tahoma"/>
          <w:sz w:val="24"/>
        </w:rPr>
        <w:t>.</w:t>
      </w:r>
    </w:p>
    <w:p w:rsidR="001519B8" w:rsidRPr="0072672E" w:rsidRDefault="001519B8" w:rsidP="001519B8">
      <w:pPr>
        <w:spacing w:line="360" w:lineRule="auto"/>
        <w:ind w:firstLine="525"/>
        <w:jc w:val="right"/>
        <w:rPr>
          <w:rFonts w:ascii="Tahoma" w:hAnsi="Tahoma" w:cs="Tahoma"/>
          <w:sz w:val="24"/>
        </w:rPr>
      </w:pPr>
    </w:p>
    <w:p w:rsidR="001519B8" w:rsidRPr="0072672E" w:rsidRDefault="001519B8" w:rsidP="008B2E85">
      <w:pPr>
        <w:spacing w:line="360" w:lineRule="auto"/>
        <w:ind w:firstLine="525"/>
        <w:jc w:val="center"/>
        <w:rPr>
          <w:rFonts w:ascii="Tahoma" w:hAnsi="Tahoma" w:cs="Tahoma"/>
          <w:sz w:val="24"/>
        </w:rPr>
      </w:pPr>
      <w:r w:rsidRPr="0072672E">
        <w:rPr>
          <w:rFonts w:ascii="Tahoma" w:hAnsi="Tahoma" w:cs="Tahoma"/>
          <w:sz w:val="24"/>
        </w:rPr>
        <w:t xml:space="preserve">Cordialmente, </w:t>
      </w:r>
    </w:p>
    <w:p w:rsidR="001519B8" w:rsidRPr="0072672E" w:rsidRDefault="001519B8" w:rsidP="008B2E85">
      <w:pPr>
        <w:spacing w:line="360" w:lineRule="auto"/>
        <w:ind w:firstLine="525"/>
        <w:jc w:val="center"/>
        <w:rPr>
          <w:rFonts w:ascii="Tahoma" w:hAnsi="Tahoma" w:cs="Tahoma"/>
          <w:sz w:val="24"/>
        </w:rPr>
      </w:pPr>
    </w:p>
    <w:p w:rsidR="000A5926" w:rsidRPr="0072672E" w:rsidRDefault="000863A4" w:rsidP="008B2E85">
      <w:pPr>
        <w:spacing w:line="360" w:lineRule="auto"/>
        <w:ind w:firstLine="525"/>
        <w:jc w:val="center"/>
        <w:rPr>
          <w:rFonts w:ascii="Tahoma" w:hAnsi="Tahoma" w:cs="Tahoma"/>
          <w:b/>
          <w:sz w:val="24"/>
        </w:rPr>
      </w:pPr>
      <w:r w:rsidRPr="0072672E">
        <w:rPr>
          <w:rFonts w:ascii="Tahoma" w:hAnsi="Tahoma" w:cs="Tahoma"/>
          <w:b/>
          <w:sz w:val="24"/>
        </w:rPr>
        <w:t>Jhonatan Anjos</w:t>
      </w:r>
    </w:p>
    <w:p w:rsidR="0072672E" w:rsidRDefault="009E37BE" w:rsidP="008B2E85">
      <w:pPr>
        <w:spacing w:line="360" w:lineRule="auto"/>
        <w:ind w:firstLine="525"/>
        <w:jc w:val="center"/>
        <w:rPr>
          <w:rFonts w:ascii="Tahoma" w:hAnsi="Tahoma" w:cs="Tahoma"/>
          <w:sz w:val="24"/>
        </w:rPr>
      </w:pPr>
      <w:r w:rsidRPr="0072672E">
        <w:rPr>
          <w:rFonts w:ascii="Tahoma" w:hAnsi="Tahoma" w:cs="Tahoma"/>
          <w:sz w:val="24"/>
        </w:rPr>
        <w:t>VEREADOR- PDT</w:t>
      </w:r>
    </w:p>
    <w:p w:rsidR="0072672E" w:rsidRDefault="0072672E" w:rsidP="008B2E85">
      <w:pPr>
        <w:spacing w:line="360" w:lineRule="auto"/>
        <w:ind w:firstLine="525"/>
        <w:jc w:val="center"/>
        <w:rPr>
          <w:rFonts w:ascii="Tahoma" w:hAnsi="Tahoma" w:cs="Tahoma"/>
          <w:sz w:val="24"/>
        </w:rPr>
      </w:pPr>
    </w:p>
    <w:p w:rsidR="0072672E" w:rsidRDefault="0072672E" w:rsidP="008B2E85">
      <w:pPr>
        <w:spacing w:line="360" w:lineRule="auto"/>
        <w:ind w:firstLine="525"/>
        <w:jc w:val="center"/>
        <w:rPr>
          <w:rFonts w:ascii="Tahoma" w:hAnsi="Tahoma" w:cs="Tahoma"/>
          <w:sz w:val="24"/>
        </w:rPr>
      </w:pPr>
    </w:p>
    <w:p w:rsidR="0072672E" w:rsidRDefault="0072672E" w:rsidP="008B2E85">
      <w:pPr>
        <w:spacing w:line="360" w:lineRule="auto"/>
        <w:ind w:firstLine="525"/>
        <w:jc w:val="center"/>
        <w:rPr>
          <w:rFonts w:ascii="Tahoma" w:hAnsi="Tahoma" w:cs="Tahoma"/>
          <w:sz w:val="24"/>
        </w:rPr>
      </w:pPr>
    </w:p>
    <w:p w:rsidR="0072672E" w:rsidRDefault="0072672E" w:rsidP="008B2E85">
      <w:pPr>
        <w:spacing w:line="360" w:lineRule="auto"/>
        <w:ind w:firstLine="525"/>
        <w:jc w:val="center"/>
        <w:rPr>
          <w:rFonts w:ascii="Tahoma" w:hAnsi="Tahoma" w:cs="Tahoma"/>
          <w:sz w:val="24"/>
        </w:rPr>
      </w:pPr>
    </w:p>
    <w:p w:rsidR="0072672E" w:rsidRPr="0072672E" w:rsidRDefault="0072672E" w:rsidP="0072672E">
      <w:pPr>
        <w:spacing w:before="100" w:beforeAutospacing="1" w:after="100" w:afterAutospacing="1" w:line="240" w:lineRule="auto"/>
        <w:rPr>
          <w:rFonts w:ascii="Times New Roman" w:eastAsia="Times New Roman" w:hAnsi="Times New Roman" w:cs="Times New Roman"/>
          <w:sz w:val="24"/>
          <w:szCs w:val="24"/>
          <w:lang w:eastAsia="pt-BR"/>
        </w:rPr>
      </w:pPr>
      <w:r w:rsidRPr="0072672E">
        <w:rPr>
          <w:rFonts w:ascii="Times New Roman" w:eastAsia="Times New Roman" w:hAnsi="Times New Roman" w:cs="Times New Roman"/>
          <w:noProof/>
          <w:sz w:val="24"/>
          <w:szCs w:val="24"/>
          <w:lang w:eastAsia="pt-BR"/>
        </w:rPr>
        <w:lastRenderedPageBreak/>
        <w:drawing>
          <wp:inline distT="0" distB="0" distL="0" distR="0" wp14:anchorId="23117348" wp14:editId="6F806393">
            <wp:extent cx="5114925" cy="6508742"/>
            <wp:effectExtent l="0" t="0" r="0" b="6985"/>
            <wp:docPr id="6" name="Imagem 6" descr="C:\Users\Gabinete Andrigo\OneDrive\Área de Trabalho\FOTO ÁRVORE ORFANATO STO ANTON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abinete Andrigo\OneDrive\Área de Trabalho\FOTO ÁRVORE ORFANATO STO ANTONI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6508742"/>
                    </a:xfrm>
                    <a:prstGeom prst="rect">
                      <a:avLst/>
                    </a:prstGeom>
                    <a:noFill/>
                    <a:ln>
                      <a:noFill/>
                    </a:ln>
                  </pic:spPr>
                </pic:pic>
              </a:graphicData>
            </a:graphic>
          </wp:inline>
        </w:drawing>
      </w:r>
      <w:r w:rsidRPr="0072672E">
        <w:t xml:space="preserve"> </w:t>
      </w:r>
      <w:r>
        <w:rPr>
          <w:noProof/>
          <w:lang w:eastAsia="pt-BR"/>
        </w:rPr>
        <mc:AlternateContent>
          <mc:Choice Requires="wps">
            <w:drawing>
              <wp:inline distT="0" distB="0" distL="0" distR="0" wp14:anchorId="5AACDEFD" wp14:editId="34F36661">
                <wp:extent cx="304800" cy="304800"/>
                <wp:effectExtent l="0" t="0" r="0" b="0"/>
                <wp:docPr id="4" name="Retângulo 4" descr="blob:https://web.whatsapp.com/0f2152c8-f14d-49bb-a998-7bdbd2d91fe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tângulo 4" o:spid="_x0000_s1026" alt="Descrição: blob:https://web.whatsapp.com/0f2152c8-f14d-49bb-a998-7bdbd2d91fe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Nj52XrtAgAAAwYAAA4AAAAA&#10;AAAAAAAAAAAALgIAAGRycy9lMm9Eb2MueG1sUEsBAi0AFAAGAAgAAAAhAEyg6SzYAAAAAwEAAA8A&#10;AAAAAAAAAAAAAAAARwUAAGRycy9kb3ducmV2LnhtbFBLBQYAAAAABAAEAPMAAABMBgAAAAA=&#10;" filled="f" stroked="f">
                <o:lock v:ext="edit" aspectratio="t"/>
                <w10:anchorlock/>
              </v:rect>
            </w:pict>
          </mc:Fallback>
        </mc:AlternateContent>
      </w:r>
    </w:p>
    <w:sectPr w:rsidR="0072672E" w:rsidRPr="0072672E" w:rsidSect="00AB6BDF">
      <w:headerReference w:type="default" r:id="rId9"/>
      <w:footerReference w:type="default" r:id="rId10"/>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726" w:rsidRDefault="00FE2726" w:rsidP="000E0409">
      <w:pPr>
        <w:spacing w:after="0" w:line="240" w:lineRule="auto"/>
      </w:pPr>
      <w:r>
        <w:separator/>
      </w:r>
    </w:p>
  </w:endnote>
  <w:endnote w:type="continuationSeparator" w:id="0">
    <w:p w:rsidR="00FE2726" w:rsidRDefault="00FE2726" w:rsidP="000E0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DF" w:rsidRPr="00747623" w:rsidRDefault="00AB6BDF" w:rsidP="00AB6BDF">
    <w:pPr>
      <w:spacing w:before="100" w:after="0" w:line="240" w:lineRule="auto"/>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351BE2C5" wp14:editId="09D779A2">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w:t>
    </w:r>
    <w:proofErr w:type="gramStart"/>
    <w:r w:rsidRPr="00747623">
      <w:rPr>
        <w:rFonts w:cs="Arial"/>
      </w:rPr>
      <w:t>RJ</w:t>
    </w:r>
    <w:proofErr w:type="gramEnd"/>
  </w:p>
  <w:p w:rsidR="00AB6BDF" w:rsidRPr="00747623" w:rsidRDefault="009E37BE" w:rsidP="00AB6BDF">
    <w:pPr>
      <w:spacing w:after="0" w:line="240" w:lineRule="auto"/>
      <w:ind w:left="113" w:right="113" w:firstLine="28"/>
      <w:jc w:val="center"/>
      <w:rPr>
        <w:rFonts w:cs="Arial"/>
      </w:rPr>
    </w:pPr>
    <w:r>
      <w:rPr>
        <w:rFonts w:cs="Arial"/>
      </w:rPr>
      <w:t>Gabinete 11</w:t>
    </w:r>
    <w:r w:rsidR="00AB6BDF">
      <w:rPr>
        <w:rFonts w:cs="Arial"/>
      </w:rPr>
      <w:t xml:space="preserve"> – </w:t>
    </w:r>
    <w:r>
      <w:rPr>
        <w:rFonts w:cs="Arial"/>
      </w:rPr>
      <w:t>Telefone: (21) 3716-8600</w:t>
    </w:r>
  </w:p>
  <w:p w:rsidR="00AB6BDF" w:rsidRPr="00747623" w:rsidRDefault="00AB6BDF" w:rsidP="00AB6BDF">
    <w:pPr>
      <w:spacing w:after="0" w:line="240" w:lineRule="auto"/>
      <w:ind w:left="113" w:right="113" w:firstLine="28"/>
      <w:jc w:val="center"/>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726" w:rsidRDefault="00FE2726" w:rsidP="000E0409">
      <w:pPr>
        <w:spacing w:after="0" w:line="240" w:lineRule="auto"/>
      </w:pPr>
      <w:r>
        <w:separator/>
      </w:r>
    </w:p>
  </w:footnote>
  <w:footnote w:type="continuationSeparator" w:id="0">
    <w:p w:rsidR="00FE2726" w:rsidRDefault="00FE2726" w:rsidP="000E0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409" w:rsidRDefault="000E0409" w:rsidP="000E0409">
    <w:pPr>
      <w:tabs>
        <w:tab w:val="center" w:pos="4252"/>
        <w:tab w:val="right" w:pos="8504"/>
      </w:tabs>
      <w:spacing w:line="240" w:lineRule="auto"/>
      <w:jc w:val="center"/>
      <w:rPr>
        <w:rFonts w:ascii="Calibri" w:eastAsia="Calibri" w:hAnsi="Calibri" w:cs="Calibri"/>
      </w:rPr>
    </w:pPr>
    <w:r>
      <w:rPr>
        <w:rFonts w:ascii="Calibri" w:eastAsia="Calibri" w:hAnsi="Calibri" w:cs="Calibri"/>
        <w:noProof/>
        <w:lang w:eastAsia="pt-BR"/>
      </w:rPr>
      <w:drawing>
        <wp:inline distT="0" distB="0" distL="0" distR="0" wp14:anchorId="1CA24142" wp14:editId="17AE525A">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spacing w:line="240" w:lineRule="auto"/>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spacing w:line="240" w:lineRule="auto"/>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025F3A79" wp14:editId="1A52F5AC">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rsidR="004247E5" w:rsidRPr="00A7740C" w:rsidRDefault="004247E5" w:rsidP="000E0409">
    <w:pPr>
      <w:tabs>
        <w:tab w:val="center" w:pos="4252"/>
        <w:tab w:val="right" w:pos="8504"/>
      </w:tabs>
      <w:spacing w:line="240" w:lineRule="auto"/>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14F90"/>
    <w:rsid w:val="00015125"/>
    <w:rsid w:val="00084111"/>
    <w:rsid w:val="000863A4"/>
    <w:rsid w:val="00090F2E"/>
    <w:rsid w:val="000A5926"/>
    <w:rsid w:val="000C1F32"/>
    <w:rsid w:val="000C7DD0"/>
    <w:rsid w:val="000D0C7C"/>
    <w:rsid w:val="000E0409"/>
    <w:rsid w:val="000E124D"/>
    <w:rsid w:val="000E1D3D"/>
    <w:rsid w:val="000E5188"/>
    <w:rsid w:val="000F2C7F"/>
    <w:rsid w:val="001126BC"/>
    <w:rsid w:val="0011723E"/>
    <w:rsid w:val="00125FB9"/>
    <w:rsid w:val="00144FB6"/>
    <w:rsid w:val="00147BD2"/>
    <w:rsid w:val="001519B8"/>
    <w:rsid w:val="00153250"/>
    <w:rsid w:val="00161565"/>
    <w:rsid w:val="001710EB"/>
    <w:rsid w:val="00173269"/>
    <w:rsid w:val="0017467E"/>
    <w:rsid w:val="001C4A4A"/>
    <w:rsid w:val="001D0D9F"/>
    <w:rsid w:val="001D48C5"/>
    <w:rsid w:val="001F4C21"/>
    <w:rsid w:val="001F6441"/>
    <w:rsid w:val="00202BB1"/>
    <w:rsid w:val="00221C3E"/>
    <w:rsid w:val="0022356F"/>
    <w:rsid w:val="002267CE"/>
    <w:rsid w:val="00226EB9"/>
    <w:rsid w:val="00233EBF"/>
    <w:rsid w:val="0026770A"/>
    <w:rsid w:val="002D72FB"/>
    <w:rsid w:val="00312FB6"/>
    <w:rsid w:val="00324D80"/>
    <w:rsid w:val="003307AD"/>
    <w:rsid w:val="00334B15"/>
    <w:rsid w:val="0033788F"/>
    <w:rsid w:val="003731FA"/>
    <w:rsid w:val="003850ED"/>
    <w:rsid w:val="003B06B9"/>
    <w:rsid w:val="003D44D2"/>
    <w:rsid w:val="003D4900"/>
    <w:rsid w:val="003E0960"/>
    <w:rsid w:val="003E4EC9"/>
    <w:rsid w:val="004247E5"/>
    <w:rsid w:val="00442302"/>
    <w:rsid w:val="00450580"/>
    <w:rsid w:val="00454207"/>
    <w:rsid w:val="004A2826"/>
    <w:rsid w:val="004B505F"/>
    <w:rsid w:val="004B62C6"/>
    <w:rsid w:val="00502C79"/>
    <w:rsid w:val="00521A7F"/>
    <w:rsid w:val="005350CC"/>
    <w:rsid w:val="00536255"/>
    <w:rsid w:val="0055425B"/>
    <w:rsid w:val="00564E2C"/>
    <w:rsid w:val="00570BC1"/>
    <w:rsid w:val="00571B20"/>
    <w:rsid w:val="005736AF"/>
    <w:rsid w:val="006015F9"/>
    <w:rsid w:val="0060650B"/>
    <w:rsid w:val="00613853"/>
    <w:rsid w:val="006323D7"/>
    <w:rsid w:val="00662F94"/>
    <w:rsid w:val="00663921"/>
    <w:rsid w:val="00667BAF"/>
    <w:rsid w:val="00681FC3"/>
    <w:rsid w:val="006D72D1"/>
    <w:rsid w:val="0072672E"/>
    <w:rsid w:val="007708AD"/>
    <w:rsid w:val="00791CF2"/>
    <w:rsid w:val="00797FAF"/>
    <w:rsid w:val="007B212E"/>
    <w:rsid w:val="007B2D6A"/>
    <w:rsid w:val="007E6B90"/>
    <w:rsid w:val="007E6C3D"/>
    <w:rsid w:val="007F4F29"/>
    <w:rsid w:val="00800AF5"/>
    <w:rsid w:val="008170B9"/>
    <w:rsid w:val="00832FE8"/>
    <w:rsid w:val="008411B0"/>
    <w:rsid w:val="00853EBA"/>
    <w:rsid w:val="008608F2"/>
    <w:rsid w:val="00866C2F"/>
    <w:rsid w:val="00876589"/>
    <w:rsid w:val="008B2E85"/>
    <w:rsid w:val="008E7604"/>
    <w:rsid w:val="008F0355"/>
    <w:rsid w:val="009505AE"/>
    <w:rsid w:val="00962944"/>
    <w:rsid w:val="00987BEE"/>
    <w:rsid w:val="009A0BB0"/>
    <w:rsid w:val="009A1F2D"/>
    <w:rsid w:val="009E37BE"/>
    <w:rsid w:val="009E57F9"/>
    <w:rsid w:val="00A47330"/>
    <w:rsid w:val="00A4735E"/>
    <w:rsid w:val="00A7740C"/>
    <w:rsid w:val="00A92331"/>
    <w:rsid w:val="00AB6BDF"/>
    <w:rsid w:val="00AE2BE9"/>
    <w:rsid w:val="00B25341"/>
    <w:rsid w:val="00B26BEF"/>
    <w:rsid w:val="00B32100"/>
    <w:rsid w:val="00B60623"/>
    <w:rsid w:val="00B87DC3"/>
    <w:rsid w:val="00B94848"/>
    <w:rsid w:val="00BE469C"/>
    <w:rsid w:val="00C13C8D"/>
    <w:rsid w:val="00C22C39"/>
    <w:rsid w:val="00C26EFA"/>
    <w:rsid w:val="00C33EF0"/>
    <w:rsid w:val="00C37031"/>
    <w:rsid w:val="00C632C1"/>
    <w:rsid w:val="00C81F52"/>
    <w:rsid w:val="00C87E99"/>
    <w:rsid w:val="00CA22AC"/>
    <w:rsid w:val="00CA29AF"/>
    <w:rsid w:val="00CB30D6"/>
    <w:rsid w:val="00CB32B8"/>
    <w:rsid w:val="00CE7DD9"/>
    <w:rsid w:val="00D05026"/>
    <w:rsid w:val="00D14857"/>
    <w:rsid w:val="00D65DB5"/>
    <w:rsid w:val="00D73C54"/>
    <w:rsid w:val="00D9799C"/>
    <w:rsid w:val="00DA2AFD"/>
    <w:rsid w:val="00DC76E1"/>
    <w:rsid w:val="00DF19CE"/>
    <w:rsid w:val="00E012E0"/>
    <w:rsid w:val="00E1119B"/>
    <w:rsid w:val="00E3159F"/>
    <w:rsid w:val="00E56B08"/>
    <w:rsid w:val="00E62157"/>
    <w:rsid w:val="00E71FCA"/>
    <w:rsid w:val="00E83B5B"/>
    <w:rsid w:val="00E907EE"/>
    <w:rsid w:val="00E96B27"/>
    <w:rsid w:val="00EB6298"/>
    <w:rsid w:val="00EC00B3"/>
    <w:rsid w:val="00ED2B43"/>
    <w:rsid w:val="00F25EED"/>
    <w:rsid w:val="00F41FDA"/>
    <w:rsid w:val="00F44DCB"/>
    <w:rsid w:val="00F765B2"/>
    <w:rsid w:val="00F94C24"/>
    <w:rsid w:val="00F9563A"/>
    <w:rsid w:val="00FA665B"/>
    <w:rsid w:val="00FE2726"/>
    <w:rsid w:val="00FE6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3E09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3E09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059282934">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20A5D-3992-4430-8CA4-108110083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243</Words>
  <Characters>1317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Gabinete Jhonatan Anjos</cp:lastModifiedBy>
  <cp:revision>3</cp:revision>
  <cp:lastPrinted>2021-03-25T18:09:00Z</cp:lastPrinted>
  <dcterms:created xsi:type="dcterms:W3CDTF">2025-06-04T18:01:00Z</dcterms:created>
  <dcterms:modified xsi:type="dcterms:W3CDTF">2025-06-04T18:57:00Z</dcterms:modified>
</cp:coreProperties>
</file>