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C6F117" w14:textId="1DF8F91D" w:rsidR="004D795E" w:rsidRPr="00524B32" w:rsidRDefault="009F2A50" w:rsidP="009F2A50">
      <w:pPr>
        <w:spacing w:line="276" w:lineRule="auto"/>
        <w:rPr>
          <w:rFonts w:ascii="Times New Roman" w:hAnsi="Times New Roman" w:cs="Times New Roman"/>
          <w:bCs/>
          <w:i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</w:t>
      </w:r>
      <w:r w:rsidR="00524B32" w:rsidRPr="00524B32">
        <w:rPr>
          <w:rFonts w:ascii="Times New Roman" w:hAnsi="Times New Roman" w:cs="Times New Roman"/>
          <w:bCs/>
          <w:sz w:val="28"/>
          <w:szCs w:val="28"/>
        </w:rPr>
        <w:t>Projeto de Decreto Legislativo nº     /2025</w:t>
      </w:r>
    </w:p>
    <w:p w14:paraId="3B1BAAF7" w14:textId="77777777" w:rsidR="004D795E" w:rsidRPr="00524B32" w:rsidRDefault="004D795E" w:rsidP="000A0254">
      <w:pPr>
        <w:spacing w:line="276" w:lineRule="auto"/>
        <w:ind w:left="4248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</w:rPr>
      </w:pPr>
    </w:p>
    <w:p w14:paraId="291698B4" w14:textId="3D806656" w:rsidR="00E367C4" w:rsidRPr="001B1B0E" w:rsidRDefault="000F6E7C" w:rsidP="00FE52CB">
      <w:pPr>
        <w:ind w:left="4956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1B1B0E">
        <w:rPr>
          <w:rFonts w:ascii="Times New Roman" w:hAnsi="Times New Roman" w:cs="Times New Roman"/>
          <w:bCs/>
          <w:sz w:val="22"/>
          <w:szCs w:val="22"/>
        </w:rPr>
        <w:t>CONCEDE M</w:t>
      </w:r>
      <w:r w:rsidR="00FE52CB" w:rsidRPr="001B1B0E">
        <w:rPr>
          <w:rFonts w:ascii="Times New Roman" w:hAnsi="Times New Roman" w:cs="Times New Roman"/>
          <w:bCs/>
          <w:sz w:val="22"/>
          <w:szCs w:val="22"/>
        </w:rPr>
        <w:t>EDALHA ARARIBÓIA AO HONRADO TENENTE CORONEL CÉZAR BONFIM MENINE CAMELO PROSDÓCIMO</w:t>
      </w:r>
    </w:p>
    <w:p w14:paraId="62ECF559" w14:textId="77777777" w:rsidR="00E367C4" w:rsidRPr="00524B32" w:rsidRDefault="00E367C4" w:rsidP="00FE52CB">
      <w:pPr>
        <w:pStyle w:val="Corpodetexto"/>
        <w:spacing w:line="276" w:lineRule="auto"/>
        <w:rPr>
          <w:rFonts w:ascii="Times New Roman" w:hAnsi="Times New Roman" w:cs="Times New Roman"/>
          <w:szCs w:val="28"/>
        </w:rPr>
      </w:pPr>
    </w:p>
    <w:p w14:paraId="5A755EF5" w14:textId="2E9F49B7" w:rsidR="004C78D7" w:rsidRPr="00FE52CB" w:rsidRDefault="004C78D7" w:rsidP="004C78D7">
      <w:pPr>
        <w:pStyle w:val="Corpodetexto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E52CB">
        <w:rPr>
          <w:rFonts w:ascii="Times New Roman" w:hAnsi="Times New Roman" w:cs="Times New Roman"/>
          <w:sz w:val="24"/>
          <w:szCs w:val="24"/>
        </w:rPr>
        <w:t xml:space="preserve">Art. 1ª - Fica concedida a </w:t>
      </w:r>
      <w:r w:rsidR="00FE52CB" w:rsidRPr="00FE52CB">
        <w:rPr>
          <w:rFonts w:ascii="Times New Roman" w:hAnsi="Times New Roman" w:cs="Times New Roman"/>
          <w:sz w:val="24"/>
          <w:szCs w:val="24"/>
        </w:rPr>
        <w:t xml:space="preserve">MEDALHA ARARIBÓIA </w:t>
      </w:r>
      <w:r w:rsidR="00FE52CB" w:rsidRPr="00FE52CB">
        <w:rPr>
          <w:rFonts w:asciiTheme="minorHAnsi" w:hAnsiTheme="minorHAnsi" w:cstheme="minorHAnsi"/>
          <w:sz w:val="24"/>
          <w:szCs w:val="24"/>
        </w:rPr>
        <w:t xml:space="preserve">Ao Honrado Tenente-Coronel DE ARTILHARIA DO QUADRO DO ESTADO MAIOR DO EXÉRCITO BRASILEIRO, CÉSAR BONFIM MENINE CAMELO PRODÓSCIMO - Comandante do 21° Grupo de Artilharia de Campanha - Grupo Monte </w:t>
      </w:r>
      <w:proofErr w:type="spellStart"/>
      <w:r w:rsidR="00FE52CB" w:rsidRPr="00FE52CB">
        <w:rPr>
          <w:rFonts w:asciiTheme="minorHAnsi" w:hAnsiTheme="minorHAnsi" w:cstheme="minorHAnsi"/>
          <w:sz w:val="24"/>
          <w:szCs w:val="24"/>
        </w:rPr>
        <w:t>Bastione</w:t>
      </w:r>
      <w:proofErr w:type="spellEnd"/>
      <w:r w:rsidR="00FE52CB" w:rsidRPr="00FE52CB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287F9299" w14:textId="6395AEA3" w:rsidR="004C78D7" w:rsidRPr="00FE52CB" w:rsidRDefault="004C78D7" w:rsidP="004C78D7">
      <w:pPr>
        <w:pStyle w:val="Corpodetexto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E52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20581B" w14:textId="1B4B118A" w:rsidR="000A0254" w:rsidRPr="00FE52CB" w:rsidRDefault="004C78D7" w:rsidP="000A0254">
      <w:pPr>
        <w:pStyle w:val="Corpodetexto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E52CB">
        <w:rPr>
          <w:rFonts w:ascii="Times New Roman" w:hAnsi="Times New Roman" w:cs="Times New Roman"/>
          <w:sz w:val="24"/>
          <w:szCs w:val="24"/>
        </w:rPr>
        <w:t xml:space="preserve">Art. 2ª - Este decreto legislativo entra em vigor na data de sua publicação, revogadas as disposições em contrário. </w:t>
      </w:r>
    </w:p>
    <w:p w14:paraId="0F2BD5B8" w14:textId="7D681450" w:rsidR="00E367C4" w:rsidRPr="001B1B0E" w:rsidRDefault="00E367C4" w:rsidP="001B1B0E">
      <w:pPr>
        <w:spacing w:line="276" w:lineRule="auto"/>
        <w:jc w:val="right"/>
        <w:rPr>
          <w:rFonts w:ascii="Times New Roman" w:hAnsi="Times New Roman" w:cs="Times New Roman"/>
          <w:bCs/>
          <w:color w:val="auto"/>
        </w:rPr>
      </w:pPr>
      <w:r w:rsidRPr="009F2A50">
        <w:rPr>
          <w:rFonts w:ascii="Times New Roman" w:hAnsi="Times New Roman" w:cs="Times New Roman"/>
          <w:bCs/>
          <w:color w:val="auto"/>
        </w:rPr>
        <w:t xml:space="preserve">Niterói, </w:t>
      </w:r>
      <w:r w:rsidR="00FE52CB" w:rsidRPr="009F2A50">
        <w:rPr>
          <w:rFonts w:ascii="Times New Roman" w:hAnsi="Times New Roman" w:cs="Times New Roman"/>
          <w:bCs/>
          <w:color w:val="auto"/>
        </w:rPr>
        <w:t>04 de junh</w:t>
      </w:r>
      <w:r w:rsidR="00524B32" w:rsidRPr="009F2A50">
        <w:rPr>
          <w:rFonts w:ascii="Times New Roman" w:hAnsi="Times New Roman" w:cs="Times New Roman"/>
          <w:bCs/>
          <w:color w:val="auto"/>
        </w:rPr>
        <w:t>o de 2025</w:t>
      </w:r>
    </w:p>
    <w:p w14:paraId="1FB2A1C7" w14:textId="77777777" w:rsidR="00E367C4" w:rsidRPr="00524B32" w:rsidRDefault="00E367C4" w:rsidP="000A0254">
      <w:pPr>
        <w:spacing w:line="276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524B32">
        <w:rPr>
          <w:rFonts w:ascii="Times New Roman" w:hAnsi="Times New Roman" w:cs="Times New Roman"/>
          <w:bCs/>
          <w:color w:val="auto"/>
          <w:sz w:val="28"/>
          <w:szCs w:val="28"/>
        </w:rPr>
        <w:t>_______________________________</w:t>
      </w:r>
    </w:p>
    <w:p w14:paraId="15B3A79F" w14:textId="2C531694" w:rsidR="00524B32" w:rsidRPr="009F2A50" w:rsidRDefault="00524B32" w:rsidP="000A0254">
      <w:pPr>
        <w:spacing w:line="276" w:lineRule="auto"/>
        <w:contextualSpacing/>
        <w:jc w:val="center"/>
        <w:rPr>
          <w:rFonts w:ascii="Times New Roman" w:hAnsi="Times New Roman" w:cs="Times New Roman"/>
          <w:bCs/>
          <w:color w:val="auto"/>
        </w:rPr>
      </w:pPr>
      <w:r w:rsidRPr="009F2A50">
        <w:rPr>
          <w:rFonts w:ascii="Times New Roman" w:hAnsi="Times New Roman" w:cs="Times New Roman"/>
          <w:bCs/>
          <w:color w:val="auto"/>
        </w:rPr>
        <w:t>Vereador Milton Lopes – CAL</w:t>
      </w:r>
    </w:p>
    <w:p w14:paraId="2E74DA59" w14:textId="0C4D89FF" w:rsidR="00E367C4" w:rsidRPr="00524B32" w:rsidRDefault="00E367C4" w:rsidP="000A0254">
      <w:pPr>
        <w:spacing w:line="276" w:lineRule="auto"/>
        <w:contextualSpacing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9F2A50">
        <w:rPr>
          <w:rFonts w:ascii="Times New Roman" w:hAnsi="Times New Roman" w:cs="Times New Roman"/>
          <w:bCs/>
          <w:color w:val="auto"/>
        </w:rPr>
        <w:t>VEREADOR</w:t>
      </w:r>
    </w:p>
    <w:p w14:paraId="0F9799E2" w14:textId="77777777" w:rsidR="000F6E7C" w:rsidRPr="00524B32" w:rsidRDefault="000F6E7C" w:rsidP="00FE52CB">
      <w:pPr>
        <w:pStyle w:val="Corpodetexto"/>
        <w:spacing w:line="276" w:lineRule="auto"/>
        <w:rPr>
          <w:rFonts w:ascii="Times New Roman" w:hAnsi="Times New Roman" w:cs="Times New Roman"/>
          <w:szCs w:val="28"/>
        </w:rPr>
      </w:pPr>
    </w:p>
    <w:p w14:paraId="0506A8BE" w14:textId="2C969F77" w:rsidR="00E367C4" w:rsidRPr="001B1B0E" w:rsidRDefault="001B1B0E" w:rsidP="001B1B0E">
      <w:pPr>
        <w:pStyle w:val="Corpodetexto"/>
        <w:spacing w:line="276" w:lineRule="auto"/>
        <w:ind w:firstLine="708"/>
        <w:rPr>
          <w:rFonts w:ascii="Times New Roman" w:hAnsi="Times New Roman" w:cs="Times New Roman"/>
          <w:b/>
          <w:bCs w:val="0"/>
          <w:szCs w:val="28"/>
        </w:rPr>
      </w:pPr>
      <w:r>
        <w:rPr>
          <w:rFonts w:ascii="Times New Roman" w:hAnsi="Times New Roman" w:cs="Times New Roman"/>
          <w:b/>
          <w:bCs w:val="0"/>
          <w:szCs w:val="28"/>
        </w:rPr>
        <w:t xml:space="preserve">                                           Justificativa</w:t>
      </w:r>
    </w:p>
    <w:p w14:paraId="1CE03428" w14:textId="77777777" w:rsidR="001B1B0E" w:rsidRPr="00270187" w:rsidRDefault="001B1B0E" w:rsidP="001B1B0E">
      <w:pPr>
        <w:pStyle w:val="Corpodetexto"/>
        <w:spacing w:line="276" w:lineRule="auto"/>
        <w:ind w:firstLine="708"/>
        <w:jc w:val="center"/>
        <w:rPr>
          <w:rFonts w:ascii="Times New Roman" w:hAnsi="Times New Roman" w:cs="Times New Roman"/>
          <w:b/>
          <w:bCs w:val="0"/>
          <w:szCs w:val="28"/>
          <w:u w:val="single"/>
        </w:rPr>
      </w:pPr>
    </w:p>
    <w:p w14:paraId="00E2526D" w14:textId="0A6FB5C9" w:rsidR="00270187" w:rsidRDefault="00FE52CB" w:rsidP="009F2A50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9F2A50">
        <w:rPr>
          <w:rFonts w:asciiTheme="minorHAnsi" w:hAnsiTheme="minorHAnsi" w:cstheme="minorHAnsi"/>
          <w:sz w:val="24"/>
          <w:szCs w:val="24"/>
        </w:rPr>
        <w:t xml:space="preserve">Ao Honrado Tenente-Coronel DE ARTILHARIA DO QUADRO DO ESTADO MAIOR DO EXÉRCITO BRASILEIRO, CÉSAR BONFIM MENINE CAMELO PRODÓSCIMO - Comandante do 21° Grupo de Artilharia de Campanha - Grupo Monte </w:t>
      </w:r>
      <w:proofErr w:type="spellStart"/>
      <w:r w:rsidRPr="009F2A50">
        <w:rPr>
          <w:rFonts w:asciiTheme="minorHAnsi" w:hAnsiTheme="minorHAnsi" w:cstheme="minorHAnsi"/>
          <w:sz w:val="24"/>
          <w:szCs w:val="24"/>
        </w:rPr>
        <w:t>Bastione</w:t>
      </w:r>
      <w:proofErr w:type="spellEnd"/>
      <w:r w:rsidRPr="009F2A50">
        <w:rPr>
          <w:rFonts w:asciiTheme="minorHAnsi" w:hAnsiTheme="minorHAnsi" w:cstheme="minorHAnsi"/>
          <w:sz w:val="24"/>
          <w:szCs w:val="24"/>
        </w:rPr>
        <w:t xml:space="preserve">. Pela passagem comemorativa do dia do Exército Brasileiro em 19 de abril. Dia este onde brasileiros de diferentes etnias, mas com mesmo sentido patriótico, se reuniram pela primeira vez a fim de combater o exército holandês em 1648. Para comemorar a vitória sobre esses inimigos enaltecendo o espírito patriótico destes Brasileiros, ficou então criado o Dia do Exército Brasileiro. Pelo relevante serviço que vem prestando nesta organização militar do Exército Brasileiro o TENENTE-CORONEL DE ARTILHARIA DO QUADRO DO ESTADO MAIOR DO EXÉRCITO </w:t>
      </w:r>
      <w:r w:rsidR="009F2A50" w:rsidRPr="009F2A50">
        <w:rPr>
          <w:rFonts w:asciiTheme="minorHAnsi" w:hAnsiTheme="minorHAnsi" w:cstheme="minorHAnsi"/>
          <w:sz w:val="24"/>
          <w:szCs w:val="24"/>
        </w:rPr>
        <w:t>BRASILEIRO</w:t>
      </w:r>
      <w:r w:rsidR="009D3BE5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GoBack"/>
      <w:bookmarkEnd w:id="0"/>
      <w:r w:rsidRPr="009F2A50">
        <w:rPr>
          <w:rFonts w:asciiTheme="minorHAnsi" w:hAnsiTheme="minorHAnsi" w:cstheme="minorHAnsi"/>
          <w:sz w:val="24"/>
          <w:szCs w:val="24"/>
        </w:rPr>
        <w:t>CÉSAR BONFIM MENINE CAMELO PRODÓSCIMO é merecedor do reconhecimento da nossa cidade de Niterói</w:t>
      </w:r>
      <w:r w:rsidR="009F2A50">
        <w:rPr>
          <w:rFonts w:asciiTheme="minorHAnsi" w:hAnsiTheme="minorHAnsi" w:cstheme="minorHAnsi"/>
          <w:sz w:val="24"/>
          <w:szCs w:val="24"/>
        </w:rPr>
        <w:t>.</w:t>
      </w:r>
    </w:p>
    <w:p w14:paraId="7F6B4CE2" w14:textId="45342B25" w:rsidR="009F2A50" w:rsidRPr="009F2A50" w:rsidRDefault="009F2A50" w:rsidP="009F2A50">
      <w:pPr>
        <w:spacing w:line="276" w:lineRule="auto"/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A Medalha </w:t>
      </w:r>
      <w:proofErr w:type="spellStart"/>
      <w:r>
        <w:rPr>
          <w:rFonts w:ascii="Times New Roman" w:hAnsi="Times New Roman" w:cs="Times New Roman"/>
          <w:bCs/>
        </w:rPr>
        <w:t>Araribóia</w:t>
      </w:r>
      <w:proofErr w:type="spellEnd"/>
      <w:r w:rsidRPr="009F2A50">
        <w:rPr>
          <w:rFonts w:ascii="Times New Roman" w:hAnsi="Times New Roman" w:cs="Times New Roman"/>
          <w:bCs/>
        </w:rPr>
        <w:t>, portanto, faz jus a todo o entusiasmo, compaixão e comprometimento que marcam a</w:t>
      </w:r>
      <w:r>
        <w:rPr>
          <w:rFonts w:ascii="Times New Roman" w:hAnsi="Times New Roman" w:cs="Times New Roman"/>
          <w:bCs/>
        </w:rPr>
        <w:t xml:space="preserve"> história do Tenente Coronel</w:t>
      </w:r>
      <w:r w:rsidRPr="009F2A50">
        <w:rPr>
          <w:rFonts w:ascii="Times New Roman" w:hAnsi="Times New Roman" w:cs="Times New Roman"/>
          <w:bCs/>
        </w:rPr>
        <w:t xml:space="preserve"> </w:t>
      </w:r>
      <w:r w:rsidR="001B1B0E">
        <w:rPr>
          <w:rFonts w:ascii="Times New Roman" w:hAnsi="Times New Roman" w:cs="Times New Roman"/>
          <w:bCs/>
        </w:rPr>
        <w:t xml:space="preserve">César Bonfim </w:t>
      </w:r>
      <w:proofErr w:type="spellStart"/>
      <w:r w:rsidR="001B1B0E">
        <w:rPr>
          <w:rFonts w:ascii="Times New Roman" w:hAnsi="Times New Roman" w:cs="Times New Roman"/>
          <w:bCs/>
        </w:rPr>
        <w:t>Menine</w:t>
      </w:r>
      <w:proofErr w:type="spellEnd"/>
      <w:r w:rsidR="001B1B0E">
        <w:rPr>
          <w:rFonts w:ascii="Times New Roman" w:hAnsi="Times New Roman" w:cs="Times New Roman"/>
          <w:bCs/>
        </w:rPr>
        <w:t xml:space="preserve"> Camelo Prosdócimo, e</w:t>
      </w:r>
      <w:r w:rsidRPr="009F2A50">
        <w:rPr>
          <w:rFonts w:ascii="Times New Roman" w:hAnsi="Times New Roman" w:cs="Times New Roman"/>
          <w:bCs/>
        </w:rPr>
        <w:t>ste reconhecimento simboliza a gratidão e o carinho da Câmara Municipal de Niterói e de toda a comunidade, que enxerga em seu trabalho um farol de oportunidades para as novas gerações.</w:t>
      </w:r>
    </w:p>
    <w:p w14:paraId="62D28AE3" w14:textId="77777777" w:rsidR="009F2A50" w:rsidRPr="009F2A50" w:rsidRDefault="009F2A50" w:rsidP="009F2A50">
      <w:pPr>
        <w:pStyle w:val="Corpodetexto"/>
        <w:spacing w:line="276" w:lineRule="auto"/>
        <w:ind w:firstLine="708"/>
        <w:rPr>
          <w:rFonts w:ascii="Times New Roman" w:hAnsi="Times New Roman" w:cs="Times New Roman"/>
          <w:sz w:val="24"/>
          <w:szCs w:val="24"/>
          <w:u w:val="single"/>
        </w:rPr>
      </w:pPr>
    </w:p>
    <w:sectPr w:rsidR="009F2A50" w:rsidRPr="009F2A50" w:rsidSect="000F6E7C">
      <w:headerReference w:type="default" r:id="rId7"/>
      <w:footerReference w:type="default" r:id="rId8"/>
      <w:pgSz w:w="11906" w:h="16838"/>
      <w:pgMar w:top="719" w:right="1286" w:bottom="71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9B256D" w14:textId="77777777" w:rsidR="009475B5" w:rsidRDefault="009475B5">
      <w:r>
        <w:separator/>
      </w:r>
    </w:p>
  </w:endnote>
  <w:endnote w:type="continuationSeparator" w:id="0">
    <w:p w14:paraId="39AE611A" w14:textId="77777777" w:rsidR="009475B5" w:rsidRDefault="00947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8AB3C8" w14:textId="616F9489" w:rsidR="0084675B" w:rsidRPr="000F6E7C" w:rsidRDefault="0084675B" w:rsidP="00522C3E">
    <w:pPr>
      <w:pStyle w:val="Rodap"/>
      <w:jc w:val="center"/>
      <w:rPr>
        <w:rFonts w:asciiTheme="minorHAnsi" w:hAnsiTheme="minorHAnsi" w:cstheme="minorHAnsi"/>
        <w:sz w:val="22"/>
        <w:szCs w:val="22"/>
      </w:rPr>
    </w:pPr>
    <w:r w:rsidRPr="000F6E7C">
      <w:rPr>
        <w:rFonts w:asciiTheme="minorHAnsi" w:hAnsiTheme="minorHAnsi" w:cstheme="minorHAnsi"/>
        <w:sz w:val="22"/>
        <w:szCs w:val="22"/>
      </w:rPr>
      <w:t>Av. Ernani do A</w:t>
    </w:r>
    <w:r w:rsidR="009F2A50">
      <w:rPr>
        <w:rFonts w:asciiTheme="minorHAnsi" w:hAnsiTheme="minorHAnsi" w:cstheme="minorHAnsi"/>
        <w:sz w:val="22"/>
        <w:szCs w:val="22"/>
      </w:rPr>
      <w:t>maral Peixoto. 625 – Gabinete 72</w:t>
    </w:r>
    <w:r w:rsidRPr="000F6E7C">
      <w:rPr>
        <w:rFonts w:asciiTheme="minorHAnsi" w:hAnsiTheme="minorHAnsi" w:cstheme="minorHAnsi"/>
        <w:sz w:val="22"/>
        <w:szCs w:val="22"/>
      </w:rPr>
      <w:t xml:space="preserve"> – Centro – Niterói – RJ.</w:t>
    </w:r>
  </w:p>
  <w:p w14:paraId="1B1FB2C3" w14:textId="4AB824AB" w:rsidR="0084675B" w:rsidRPr="000F6E7C" w:rsidRDefault="0084675B" w:rsidP="00522C3E">
    <w:pPr>
      <w:pStyle w:val="Rodap"/>
      <w:ind w:left="708"/>
      <w:jc w:val="center"/>
      <w:rPr>
        <w:rFonts w:asciiTheme="minorHAnsi" w:hAnsiTheme="minorHAnsi" w:cstheme="minorHAnsi"/>
        <w:sz w:val="22"/>
        <w:szCs w:val="22"/>
      </w:rPr>
    </w:pPr>
    <w:r w:rsidRPr="000F6E7C">
      <w:rPr>
        <w:rFonts w:asciiTheme="minorHAnsi" w:hAnsiTheme="minorHAnsi" w:cstheme="minorHAnsi"/>
        <w:sz w:val="22"/>
        <w:szCs w:val="22"/>
      </w:rPr>
      <w:t xml:space="preserve">CEP 24020-073 – TEL: 2613-0480 – RAMAL - </w:t>
    </w:r>
    <w:r w:rsidR="000F6E7C">
      <w:rPr>
        <w:rFonts w:asciiTheme="minorHAnsi" w:hAnsiTheme="minorHAnsi" w:cstheme="minorHAnsi"/>
        <w:sz w:val="22"/>
        <w:szCs w:val="22"/>
      </w:rPr>
      <w:t>270</w:t>
    </w:r>
  </w:p>
  <w:p w14:paraId="1A203772" w14:textId="77777777" w:rsidR="0084675B" w:rsidRDefault="0084675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CCAA42" w14:textId="77777777" w:rsidR="009475B5" w:rsidRDefault="009475B5">
      <w:r>
        <w:separator/>
      </w:r>
    </w:p>
  </w:footnote>
  <w:footnote w:type="continuationSeparator" w:id="0">
    <w:p w14:paraId="34617998" w14:textId="77777777" w:rsidR="009475B5" w:rsidRDefault="009475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524B32" w14:paraId="31CFA577" w14:textId="77777777" w:rsidTr="00D41529">
      <w:trPr>
        <w:trHeight w:val="1971"/>
      </w:trPr>
      <w:tc>
        <w:tcPr>
          <w:tcW w:w="1728" w:type="dxa"/>
        </w:tcPr>
        <w:p w14:paraId="3BA7D5E9" w14:textId="4BBD076B" w:rsidR="00524B32" w:rsidRDefault="00524B32" w:rsidP="00524B32">
          <w:pPr>
            <w:pStyle w:val="Cabealho"/>
            <w:snapToGrid w:val="0"/>
            <w:rPr>
              <w:sz w:val="22"/>
              <w:szCs w:val="32"/>
            </w:rPr>
          </w:pPr>
          <w:r>
            <w:t>0</w:t>
          </w:r>
          <w:r>
            <w:rPr>
              <w:noProof/>
            </w:rPr>
            <w:drawing>
              <wp:inline distT="0" distB="0" distL="0" distR="0" wp14:anchorId="46FEE519" wp14:editId="7E603422">
                <wp:extent cx="952500" cy="1133475"/>
                <wp:effectExtent l="0" t="0" r="0" b="9525"/>
                <wp:docPr id="2031356926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30C61FB7" w14:textId="77777777" w:rsidR="00524B32" w:rsidRDefault="00524B32" w:rsidP="00524B32">
          <w:pPr>
            <w:pStyle w:val="Cabealho"/>
            <w:snapToGrid w:val="0"/>
            <w:rPr>
              <w:sz w:val="22"/>
              <w:szCs w:val="32"/>
            </w:rPr>
          </w:pPr>
        </w:p>
        <w:p w14:paraId="3BBB81AD" w14:textId="77777777" w:rsidR="00524B32" w:rsidRDefault="00524B32" w:rsidP="00524B32">
          <w:pPr>
            <w:pStyle w:val="Cabealho"/>
            <w:rPr>
              <w:sz w:val="22"/>
              <w:szCs w:val="32"/>
            </w:rPr>
          </w:pPr>
        </w:p>
        <w:p w14:paraId="236AADA7" w14:textId="77777777" w:rsidR="00524B32" w:rsidRDefault="00524B32" w:rsidP="00524B32">
          <w:pPr>
            <w:pStyle w:val="Cabealho"/>
            <w:jc w:val="center"/>
            <w:rPr>
              <w:rFonts w:ascii="Tahoma" w:hAnsi="Tahoma"/>
              <w:b/>
              <w:sz w:val="48"/>
              <w:szCs w:val="48"/>
            </w:rPr>
          </w:pPr>
          <w:r>
            <w:rPr>
              <w:rFonts w:ascii="Tahoma" w:hAnsi="Tahoma"/>
              <w:b/>
              <w:sz w:val="48"/>
              <w:szCs w:val="48"/>
            </w:rPr>
            <w:t>Câmara Municipal de Niterói</w:t>
          </w:r>
        </w:p>
        <w:p w14:paraId="4E94B769" w14:textId="77777777" w:rsidR="00524B32" w:rsidRDefault="00524B32" w:rsidP="00524B32">
          <w:pPr>
            <w:pStyle w:val="Cabealho"/>
            <w:jc w:val="center"/>
            <w:rPr>
              <w:rFonts w:ascii="Tahoma" w:hAnsi="Tahoma"/>
              <w:sz w:val="4"/>
              <w:szCs w:val="36"/>
            </w:rPr>
          </w:pPr>
        </w:p>
        <w:p w14:paraId="3A4D0585" w14:textId="77777777" w:rsidR="00524B32" w:rsidRDefault="00524B32" w:rsidP="00524B32">
          <w:pPr>
            <w:pStyle w:val="Cabealho"/>
            <w:jc w:val="center"/>
            <w:rPr>
              <w:rFonts w:ascii="Tahoma" w:hAnsi="Tahoma"/>
              <w:b/>
              <w:sz w:val="28"/>
              <w:szCs w:val="28"/>
            </w:rPr>
          </w:pPr>
          <w:r>
            <w:rPr>
              <w:rFonts w:ascii="Tahoma" w:hAnsi="Tahoma"/>
              <w:b/>
              <w:sz w:val="28"/>
              <w:szCs w:val="28"/>
            </w:rPr>
            <w:t>Gabinete Vereador Milton Lopes - CAL</w:t>
          </w:r>
        </w:p>
        <w:p w14:paraId="37D99902" w14:textId="77777777" w:rsidR="00524B32" w:rsidRDefault="00524B32" w:rsidP="00524B32">
          <w:pPr>
            <w:pStyle w:val="Cabealho"/>
            <w:jc w:val="center"/>
            <w:rPr>
              <w:rFonts w:ascii="Tahoma" w:hAnsi="Tahoma"/>
              <w:b/>
              <w:sz w:val="28"/>
              <w:szCs w:val="28"/>
            </w:rPr>
          </w:pPr>
        </w:p>
      </w:tc>
    </w:tr>
  </w:tbl>
  <w:p w14:paraId="387A8952" w14:textId="77777777" w:rsidR="00682FE5" w:rsidRDefault="00682FE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95E"/>
    <w:rsid w:val="00000B84"/>
    <w:rsid w:val="00055931"/>
    <w:rsid w:val="000A0254"/>
    <w:rsid w:val="000C137F"/>
    <w:rsid w:val="000D78D2"/>
    <w:rsid w:val="000F6E7C"/>
    <w:rsid w:val="00151540"/>
    <w:rsid w:val="00151A85"/>
    <w:rsid w:val="00154A80"/>
    <w:rsid w:val="001773E5"/>
    <w:rsid w:val="00181AF8"/>
    <w:rsid w:val="00182F53"/>
    <w:rsid w:val="0018635E"/>
    <w:rsid w:val="001A30CB"/>
    <w:rsid w:val="001B1B0E"/>
    <w:rsid w:val="001F2701"/>
    <w:rsid w:val="001F40F0"/>
    <w:rsid w:val="002630D4"/>
    <w:rsid w:val="00270187"/>
    <w:rsid w:val="002765C7"/>
    <w:rsid w:val="00284B5E"/>
    <w:rsid w:val="002A130D"/>
    <w:rsid w:val="002C11BE"/>
    <w:rsid w:val="002D6830"/>
    <w:rsid w:val="003668DA"/>
    <w:rsid w:val="003740D0"/>
    <w:rsid w:val="003C5518"/>
    <w:rsid w:val="003F4422"/>
    <w:rsid w:val="00402FCF"/>
    <w:rsid w:val="004554D4"/>
    <w:rsid w:val="004C78D7"/>
    <w:rsid w:val="004D795E"/>
    <w:rsid w:val="004F15DB"/>
    <w:rsid w:val="0050485B"/>
    <w:rsid w:val="00522C3E"/>
    <w:rsid w:val="00524B32"/>
    <w:rsid w:val="0053651A"/>
    <w:rsid w:val="00537BED"/>
    <w:rsid w:val="00552C59"/>
    <w:rsid w:val="00552F9F"/>
    <w:rsid w:val="005814E7"/>
    <w:rsid w:val="005837CE"/>
    <w:rsid w:val="005A658A"/>
    <w:rsid w:val="005B23CF"/>
    <w:rsid w:val="005C045A"/>
    <w:rsid w:val="005C2DA3"/>
    <w:rsid w:val="005E0549"/>
    <w:rsid w:val="005F5E7A"/>
    <w:rsid w:val="0060000A"/>
    <w:rsid w:val="00674E68"/>
    <w:rsid w:val="00682FE5"/>
    <w:rsid w:val="006C4419"/>
    <w:rsid w:val="006C5A31"/>
    <w:rsid w:val="007367A3"/>
    <w:rsid w:val="007468A1"/>
    <w:rsid w:val="007A0F86"/>
    <w:rsid w:val="007B1831"/>
    <w:rsid w:val="007D1153"/>
    <w:rsid w:val="007E1288"/>
    <w:rsid w:val="0083021C"/>
    <w:rsid w:val="0084675B"/>
    <w:rsid w:val="00846B68"/>
    <w:rsid w:val="008671F2"/>
    <w:rsid w:val="00891002"/>
    <w:rsid w:val="008B1BF4"/>
    <w:rsid w:val="008D218C"/>
    <w:rsid w:val="00925032"/>
    <w:rsid w:val="009475B5"/>
    <w:rsid w:val="009759D2"/>
    <w:rsid w:val="009B1A68"/>
    <w:rsid w:val="009B7FE7"/>
    <w:rsid w:val="009D3BE5"/>
    <w:rsid w:val="009F2A50"/>
    <w:rsid w:val="00A06B99"/>
    <w:rsid w:val="00A11860"/>
    <w:rsid w:val="00A238A6"/>
    <w:rsid w:val="00A540AC"/>
    <w:rsid w:val="00A721E2"/>
    <w:rsid w:val="00A84EC8"/>
    <w:rsid w:val="00AC5F8E"/>
    <w:rsid w:val="00AD190A"/>
    <w:rsid w:val="00AE267A"/>
    <w:rsid w:val="00AF7E59"/>
    <w:rsid w:val="00B46BDA"/>
    <w:rsid w:val="00B801EF"/>
    <w:rsid w:val="00B97543"/>
    <w:rsid w:val="00BB4A19"/>
    <w:rsid w:val="00BC779C"/>
    <w:rsid w:val="00BD4022"/>
    <w:rsid w:val="00C9633D"/>
    <w:rsid w:val="00CB648E"/>
    <w:rsid w:val="00D052BD"/>
    <w:rsid w:val="00D05699"/>
    <w:rsid w:val="00D13197"/>
    <w:rsid w:val="00D16EA6"/>
    <w:rsid w:val="00D211E8"/>
    <w:rsid w:val="00D43840"/>
    <w:rsid w:val="00D5424E"/>
    <w:rsid w:val="00D57313"/>
    <w:rsid w:val="00D61B5E"/>
    <w:rsid w:val="00D96BF7"/>
    <w:rsid w:val="00DC7CC7"/>
    <w:rsid w:val="00E0340F"/>
    <w:rsid w:val="00E044AE"/>
    <w:rsid w:val="00E25EA6"/>
    <w:rsid w:val="00E367C4"/>
    <w:rsid w:val="00E41ACE"/>
    <w:rsid w:val="00F076E7"/>
    <w:rsid w:val="00F56B49"/>
    <w:rsid w:val="00F94312"/>
    <w:rsid w:val="00FE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3BE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BE5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2553F-27FF-498F-9B59-88D3469E7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Escola de democracia</cp:lastModifiedBy>
  <cp:revision>2</cp:revision>
  <cp:lastPrinted>2025-06-04T21:28:00Z</cp:lastPrinted>
  <dcterms:created xsi:type="dcterms:W3CDTF">2025-06-04T21:33:00Z</dcterms:created>
  <dcterms:modified xsi:type="dcterms:W3CDTF">2025-06-04T21:33:00Z</dcterms:modified>
</cp:coreProperties>
</file>