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74643F" w14:textId="77777777" w:rsidR="00401508" w:rsidRDefault="00401508" w:rsidP="00401508">
      <w:pPr>
        <w:pStyle w:val="Default"/>
      </w:pPr>
    </w:p>
    <w:p w14:paraId="07708CE9" w14:textId="5F55F236" w:rsidR="00457E38" w:rsidRPr="005D6FFF" w:rsidRDefault="00457E38" w:rsidP="00457E38">
      <w:pPr>
        <w:rPr>
          <w:rFonts w:ascii="Tahoma" w:hAnsi="Tahoma" w:cs="Tahoma"/>
          <w:b/>
          <w:sz w:val="24"/>
          <w:szCs w:val="24"/>
        </w:rPr>
      </w:pPr>
      <w:r w:rsidRPr="005D6FFF">
        <w:rPr>
          <w:rFonts w:ascii="Tahoma" w:hAnsi="Tahoma" w:cs="Tahoma"/>
          <w:b/>
          <w:sz w:val="24"/>
          <w:szCs w:val="24"/>
        </w:rPr>
        <w:t xml:space="preserve">INDICAÇÃO Nº.         </w:t>
      </w:r>
      <w:r w:rsidR="00DE598E" w:rsidRPr="005D6FFF">
        <w:rPr>
          <w:rFonts w:ascii="Tahoma" w:hAnsi="Tahoma" w:cs="Tahoma"/>
          <w:b/>
          <w:sz w:val="24"/>
          <w:szCs w:val="24"/>
        </w:rPr>
        <w:t>/2025</w:t>
      </w:r>
    </w:p>
    <w:p w14:paraId="6FBF869A" w14:textId="5D851FA7" w:rsidR="00457E38" w:rsidRPr="005D6FFF" w:rsidRDefault="003E36D8" w:rsidP="005D6FFF">
      <w:pPr>
        <w:spacing w:line="240" w:lineRule="auto"/>
        <w:ind w:left="4245"/>
        <w:jc w:val="both"/>
        <w:rPr>
          <w:rFonts w:ascii="Tahoma" w:hAnsi="Tahoma" w:cs="Tahoma"/>
          <w:b/>
          <w:sz w:val="24"/>
          <w:szCs w:val="24"/>
        </w:rPr>
      </w:pPr>
      <w:r w:rsidRPr="005D6FFF">
        <w:rPr>
          <w:rFonts w:ascii="Tahoma" w:hAnsi="Tahoma" w:cs="Tahoma"/>
          <w:b/>
          <w:sz w:val="24"/>
          <w:szCs w:val="24"/>
        </w:rPr>
        <w:t>Solicito</w:t>
      </w:r>
      <w:r w:rsidR="00457E38" w:rsidRPr="005D6FFF">
        <w:rPr>
          <w:rFonts w:ascii="Tahoma" w:hAnsi="Tahoma" w:cs="Tahoma"/>
          <w:b/>
          <w:sz w:val="24"/>
          <w:szCs w:val="24"/>
        </w:rPr>
        <w:t xml:space="preserve"> ao Poder Executivo</w:t>
      </w:r>
      <w:r w:rsidR="0012348E" w:rsidRPr="005D6FFF">
        <w:rPr>
          <w:rFonts w:ascii="Tahoma" w:hAnsi="Tahoma" w:cs="Tahoma"/>
          <w:b/>
          <w:sz w:val="24"/>
          <w:szCs w:val="24"/>
        </w:rPr>
        <w:t>,</w:t>
      </w:r>
      <w:r w:rsidR="00027F7E" w:rsidRPr="005D6FFF">
        <w:rPr>
          <w:rFonts w:ascii="Tahoma" w:hAnsi="Tahoma" w:cs="Tahoma"/>
          <w:b/>
          <w:sz w:val="24"/>
          <w:szCs w:val="24"/>
        </w:rPr>
        <w:t xml:space="preserve"> que sej</w:t>
      </w:r>
      <w:r w:rsidR="00772A54" w:rsidRPr="005D6FFF">
        <w:rPr>
          <w:rFonts w:ascii="Tahoma" w:hAnsi="Tahoma" w:cs="Tahoma"/>
          <w:b/>
          <w:sz w:val="24"/>
          <w:szCs w:val="24"/>
        </w:rPr>
        <w:t>a</w:t>
      </w:r>
      <w:r w:rsidR="00A27178" w:rsidRPr="005D6FFF">
        <w:rPr>
          <w:rFonts w:ascii="Tahoma" w:hAnsi="Tahoma" w:cs="Tahoma"/>
          <w:b/>
          <w:sz w:val="24"/>
          <w:szCs w:val="24"/>
        </w:rPr>
        <w:t xml:space="preserve"> realizado o serviço</w:t>
      </w:r>
      <w:r w:rsidR="00074C2E">
        <w:rPr>
          <w:rFonts w:ascii="Tahoma" w:hAnsi="Tahoma" w:cs="Tahoma"/>
          <w:b/>
          <w:sz w:val="24"/>
          <w:szCs w:val="24"/>
        </w:rPr>
        <w:t xml:space="preserve"> periódico</w:t>
      </w:r>
      <w:r w:rsidR="00A27178" w:rsidRPr="005D6FFF">
        <w:rPr>
          <w:rFonts w:ascii="Tahoma" w:hAnsi="Tahoma" w:cs="Tahoma"/>
          <w:b/>
          <w:sz w:val="24"/>
          <w:szCs w:val="24"/>
        </w:rPr>
        <w:t xml:space="preserve"> de </w:t>
      </w:r>
      <w:r w:rsidR="00082BA9" w:rsidRPr="005D6FFF">
        <w:rPr>
          <w:rFonts w:ascii="Tahoma" w:hAnsi="Tahoma" w:cs="Tahoma"/>
          <w:b/>
          <w:sz w:val="24"/>
          <w:szCs w:val="24"/>
        </w:rPr>
        <w:t xml:space="preserve">capina e recolhimento dos resíduos </w:t>
      </w:r>
      <w:r w:rsidR="00074C2E">
        <w:rPr>
          <w:rFonts w:ascii="Tahoma" w:hAnsi="Tahoma" w:cs="Tahoma"/>
          <w:b/>
          <w:sz w:val="24"/>
          <w:szCs w:val="24"/>
        </w:rPr>
        <w:t>no pátio do CIEP 488 Ruy Frazão Soares, localizado na Av. Irene Lopes Sodré, Engenho do Mato -</w:t>
      </w:r>
      <w:r w:rsidR="00074C2E" w:rsidRPr="00074C2E">
        <w:rPr>
          <w:rFonts w:ascii="Tahoma" w:hAnsi="Tahoma" w:cs="Tahoma"/>
          <w:b/>
          <w:sz w:val="24"/>
          <w:szCs w:val="24"/>
        </w:rPr>
        <w:t xml:space="preserve"> Niterói</w:t>
      </w:r>
      <w:r w:rsidR="00082BA9" w:rsidRPr="005D6FFF">
        <w:rPr>
          <w:rFonts w:ascii="Tahoma" w:hAnsi="Tahoma" w:cs="Tahoma"/>
          <w:b/>
          <w:sz w:val="24"/>
          <w:szCs w:val="24"/>
        </w:rPr>
        <w:t>.</w:t>
      </w:r>
    </w:p>
    <w:p w14:paraId="219BC43F" w14:textId="77777777" w:rsidR="00457E38" w:rsidRPr="005D6FFF" w:rsidRDefault="00457E38" w:rsidP="005D6FFF">
      <w:pPr>
        <w:spacing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02B24C39" w14:textId="2368889C" w:rsidR="004F4CB4" w:rsidRPr="005D6FFF" w:rsidRDefault="00B541AF" w:rsidP="005D6FFF">
      <w:pPr>
        <w:spacing w:line="240" w:lineRule="auto"/>
        <w:ind w:firstLine="1134"/>
        <w:jc w:val="both"/>
        <w:rPr>
          <w:rFonts w:ascii="Tahoma" w:hAnsi="Tahoma" w:cs="Tahoma"/>
          <w:sz w:val="24"/>
          <w:szCs w:val="24"/>
        </w:rPr>
      </w:pPr>
      <w:r w:rsidRPr="005D6FFF">
        <w:rPr>
          <w:rFonts w:ascii="Tahoma" w:hAnsi="Tahoma" w:cs="Tahoma"/>
          <w:sz w:val="24"/>
          <w:szCs w:val="24"/>
        </w:rPr>
        <w:t xml:space="preserve">Indico à Mesa na forma regimental, ouvido Douto Plenário, que envie ofício ao Exmo. Senhor Prefeito Rodrigo Neves Barreto, solicitando ao Ilmo. </w:t>
      </w:r>
      <w:proofErr w:type="gramStart"/>
      <w:r w:rsidRPr="005D6FFF">
        <w:rPr>
          <w:rFonts w:ascii="Tahoma" w:hAnsi="Tahoma" w:cs="Tahoma"/>
          <w:sz w:val="24"/>
          <w:szCs w:val="24"/>
        </w:rPr>
        <w:t>Sr.</w:t>
      </w:r>
      <w:proofErr w:type="gramEnd"/>
      <w:r w:rsidRPr="005D6FFF">
        <w:rPr>
          <w:rFonts w:ascii="Tahoma" w:hAnsi="Tahoma" w:cs="Tahoma"/>
          <w:sz w:val="24"/>
          <w:szCs w:val="24"/>
        </w:rPr>
        <w:t xml:space="preserve"> Presidente </w:t>
      </w:r>
      <w:proofErr w:type="spellStart"/>
      <w:r w:rsidRPr="005D6FFF">
        <w:rPr>
          <w:rFonts w:ascii="Tahoma" w:hAnsi="Tahoma" w:cs="Tahoma"/>
          <w:sz w:val="24"/>
          <w:szCs w:val="24"/>
        </w:rPr>
        <w:t>Acílio</w:t>
      </w:r>
      <w:proofErr w:type="spellEnd"/>
      <w:r w:rsidRPr="005D6FFF">
        <w:rPr>
          <w:rFonts w:ascii="Tahoma" w:hAnsi="Tahoma" w:cs="Tahoma"/>
          <w:sz w:val="24"/>
          <w:szCs w:val="24"/>
        </w:rPr>
        <w:t xml:space="preserve"> Borges, da Companhia de Limpeza Urbana de Niterói – CLIN, que seja realizado o </w:t>
      </w:r>
      <w:r w:rsidR="00074C2E" w:rsidRPr="00074C2E">
        <w:rPr>
          <w:rFonts w:ascii="Tahoma" w:hAnsi="Tahoma" w:cs="Tahoma"/>
          <w:sz w:val="24"/>
          <w:szCs w:val="24"/>
        </w:rPr>
        <w:t>serviço periódico de capina e recolhimento dos resíduos no pátio do CIEP 488 Ruy Frazão Soares, localizado na Av. Irene Lopes Sodré, Engenho do Mato - Niterói.</w:t>
      </w:r>
    </w:p>
    <w:p w14:paraId="739D0C5D" w14:textId="00CC0B3C" w:rsidR="00772A54" w:rsidRPr="005D6FFF" w:rsidRDefault="00457E38" w:rsidP="00EF5CBA">
      <w:pPr>
        <w:jc w:val="right"/>
        <w:rPr>
          <w:rFonts w:ascii="Tahoma" w:hAnsi="Tahoma" w:cs="Tahoma"/>
          <w:sz w:val="24"/>
          <w:szCs w:val="24"/>
        </w:rPr>
      </w:pPr>
      <w:r w:rsidRPr="005D6FFF">
        <w:rPr>
          <w:rFonts w:ascii="Tahoma" w:hAnsi="Tahoma" w:cs="Tahoma"/>
          <w:sz w:val="24"/>
          <w:szCs w:val="24"/>
        </w:rPr>
        <w:t xml:space="preserve">Sala das Sessões, </w:t>
      </w:r>
      <w:r w:rsidR="00074C2E">
        <w:rPr>
          <w:rFonts w:ascii="Tahoma" w:hAnsi="Tahoma" w:cs="Tahoma"/>
          <w:sz w:val="24"/>
          <w:szCs w:val="24"/>
        </w:rPr>
        <w:t>02</w:t>
      </w:r>
      <w:r w:rsidR="005D6FFF">
        <w:rPr>
          <w:rFonts w:ascii="Tahoma" w:hAnsi="Tahoma" w:cs="Tahoma"/>
          <w:sz w:val="24"/>
          <w:szCs w:val="24"/>
        </w:rPr>
        <w:t xml:space="preserve"> de </w:t>
      </w:r>
      <w:r w:rsidR="00074C2E">
        <w:rPr>
          <w:rFonts w:ascii="Tahoma" w:hAnsi="Tahoma" w:cs="Tahoma"/>
          <w:sz w:val="24"/>
          <w:szCs w:val="24"/>
        </w:rPr>
        <w:t>abril</w:t>
      </w:r>
      <w:r w:rsidR="005D6FFF">
        <w:rPr>
          <w:rFonts w:ascii="Tahoma" w:hAnsi="Tahoma" w:cs="Tahoma"/>
          <w:sz w:val="24"/>
          <w:szCs w:val="24"/>
        </w:rPr>
        <w:t xml:space="preserve"> de</w:t>
      </w:r>
      <w:r w:rsidR="00DD0A2D" w:rsidRPr="005D6FFF">
        <w:rPr>
          <w:rFonts w:ascii="Tahoma" w:hAnsi="Tahoma" w:cs="Tahoma"/>
          <w:sz w:val="24"/>
          <w:szCs w:val="24"/>
        </w:rPr>
        <w:t xml:space="preserve"> 202</w:t>
      </w:r>
      <w:r w:rsidR="00DE598E" w:rsidRPr="005D6FFF">
        <w:rPr>
          <w:rFonts w:ascii="Tahoma" w:hAnsi="Tahoma" w:cs="Tahoma"/>
          <w:sz w:val="24"/>
          <w:szCs w:val="24"/>
        </w:rPr>
        <w:t>5</w:t>
      </w:r>
      <w:r w:rsidRPr="005D6FFF">
        <w:rPr>
          <w:rFonts w:ascii="Tahoma" w:hAnsi="Tahoma" w:cs="Tahoma"/>
          <w:sz w:val="24"/>
          <w:szCs w:val="24"/>
        </w:rPr>
        <w:t>.</w:t>
      </w:r>
      <w:r w:rsidR="00326800" w:rsidRPr="005D6FFF">
        <w:rPr>
          <w:rFonts w:ascii="Tahoma" w:hAnsi="Tahoma" w:cs="Tahoma"/>
          <w:noProof/>
          <w:sz w:val="24"/>
          <w:szCs w:val="24"/>
          <w:lang w:eastAsia="pt-BR"/>
        </w:rPr>
        <w:t xml:space="preserve">   </w:t>
      </w:r>
      <w:r w:rsidR="00105149" w:rsidRPr="005D6FFF">
        <w:rPr>
          <w:rFonts w:ascii="Tahoma" w:hAnsi="Tahoma" w:cs="Tahoma"/>
          <w:noProof/>
          <w:sz w:val="24"/>
          <w:szCs w:val="24"/>
          <w:lang w:eastAsia="pt-BR"/>
        </w:rPr>
        <w:t xml:space="preserve">       </w:t>
      </w:r>
    </w:p>
    <w:p w14:paraId="6AF04A6A" w14:textId="6449161C" w:rsidR="00772A54" w:rsidRPr="005D6FFF" w:rsidRDefault="00074C2E" w:rsidP="007A0703">
      <w:pPr>
        <w:jc w:val="center"/>
        <w:rPr>
          <w:rFonts w:ascii="Tahoma" w:hAnsi="Tahoma" w:cs="Tahoma"/>
          <w:noProof/>
          <w:sz w:val="24"/>
          <w:szCs w:val="24"/>
          <w:lang w:eastAsia="pt-BR"/>
        </w:rPr>
      </w:pPr>
      <w:bookmarkStart w:id="0" w:name="_GoBack"/>
      <w:r>
        <w:rPr>
          <w:rFonts w:ascii="Tahoma" w:hAnsi="Tahoma" w:cs="Tahoma"/>
          <w:noProof/>
          <w:sz w:val="24"/>
          <w:szCs w:val="24"/>
          <w:lang w:eastAsia="pt-BR"/>
        </w:rPr>
        <w:drawing>
          <wp:inline distT="0" distB="0" distL="0" distR="0" wp14:anchorId="62E21297" wp14:editId="4DDA211C">
            <wp:extent cx="2746929" cy="2354580"/>
            <wp:effectExtent l="0" t="0" r="0" b="762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4-01 at 18.11.00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6768" cy="2354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016734B1" w14:textId="77777777" w:rsidR="00B435C8" w:rsidRPr="005D6FFF" w:rsidRDefault="00B435C8" w:rsidP="00457E38">
      <w:pPr>
        <w:rPr>
          <w:rFonts w:ascii="Tahoma" w:hAnsi="Tahoma" w:cs="Tahoma"/>
          <w:sz w:val="24"/>
          <w:szCs w:val="24"/>
        </w:rPr>
      </w:pPr>
    </w:p>
    <w:p w14:paraId="6CC9C597" w14:textId="19C72590" w:rsidR="00457E38" w:rsidRPr="005D6FFF" w:rsidRDefault="00DD0A2D" w:rsidP="00DD0A2D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  <w:r w:rsidRPr="005D6FFF">
        <w:rPr>
          <w:rFonts w:ascii="Tahoma" w:hAnsi="Tahoma" w:cs="Tahoma"/>
          <w:b/>
          <w:sz w:val="24"/>
          <w:szCs w:val="24"/>
        </w:rPr>
        <w:t>BINHO GUIMARÃES</w:t>
      </w:r>
    </w:p>
    <w:p w14:paraId="515DE280" w14:textId="3526596D" w:rsidR="00DD0A2D" w:rsidRPr="005D6FFF" w:rsidRDefault="0027215E" w:rsidP="00DD0A2D">
      <w:pPr>
        <w:spacing w:after="0"/>
        <w:jc w:val="center"/>
        <w:rPr>
          <w:rFonts w:ascii="Tahoma" w:hAnsi="Tahoma" w:cs="Tahoma"/>
          <w:sz w:val="24"/>
          <w:szCs w:val="24"/>
        </w:rPr>
      </w:pPr>
      <w:r w:rsidRPr="005D6FFF">
        <w:rPr>
          <w:rFonts w:ascii="Tahoma" w:hAnsi="Tahoma" w:cs="Tahoma"/>
          <w:sz w:val="24"/>
          <w:szCs w:val="24"/>
        </w:rPr>
        <w:t>Vereador</w:t>
      </w:r>
    </w:p>
    <w:p w14:paraId="13AE2D44" w14:textId="77777777" w:rsidR="00457E38" w:rsidRPr="005D6FFF" w:rsidRDefault="00457E38" w:rsidP="00457E38">
      <w:pPr>
        <w:jc w:val="both"/>
        <w:rPr>
          <w:rFonts w:ascii="Tahoma" w:hAnsi="Tahoma" w:cs="Tahoma"/>
          <w:sz w:val="24"/>
          <w:szCs w:val="24"/>
        </w:rPr>
      </w:pPr>
    </w:p>
    <w:p w14:paraId="1C0B437A" w14:textId="77777777" w:rsidR="00457E38" w:rsidRPr="005D6FFF" w:rsidRDefault="00457E38" w:rsidP="00457E38">
      <w:pPr>
        <w:jc w:val="both"/>
        <w:rPr>
          <w:rFonts w:ascii="Tahoma" w:hAnsi="Tahoma" w:cs="Tahoma"/>
          <w:b/>
          <w:sz w:val="24"/>
          <w:szCs w:val="24"/>
        </w:rPr>
      </w:pPr>
      <w:r w:rsidRPr="005D6FFF">
        <w:rPr>
          <w:rFonts w:ascii="Tahoma" w:hAnsi="Tahoma" w:cs="Tahoma"/>
          <w:b/>
          <w:sz w:val="24"/>
          <w:szCs w:val="24"/>
        </w:rPr>
        <w:t>Justificativa:</w:t>
      </w:r>
    </w:p>
    <w:p w14:paraId="1DAF2FA7" w14:textId="47E3C7A1" w:rsidR="001728FD" w:rsidRPr="005D6FFF" w:rsidRDefault="001728FD" w:rsidP="005D6FFF">
      <w:pPr>
        <w:ind w:firstLine="1134"/>
        <w:jc w:val="both"/>
        <w:rPr>
          <w:rFonts w:ascii="Tahoma" w:hAnsi="Tahoma" w:cs="Tahoma"/>
          <w:sz w:val="24"/>
          <w:szCs w:val="24"/>
        </w:rPr>
      </w:pPr>
      <w:r w:rsidRPr="005D6FFF"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1EB951D8" w:rsidR="004570F4" w:rsidRPr="005D6FFF" w:rsidRDefault="001728FD" w:rsidP="005D6FFF">
      <w:pPr>
        <w:pStyle w:val="Default"/>
        <w:ind w:firstLine="1134"/>
      </w:pPr>
      <w:r w:rsidRPr="005D6FFF">
        <w:t>Pelo exposto justifica-se a presente indicação.</w:t>
      </w:r>
    </w:p>
    <w:sectPr w:rsidR="004570F4" w:rsidRPr="005D6FFF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DD992D" w14:textId="77777777" w:rsidR="00374694" w:rsidRDefault="00374694" w:rsidP="0038631A">
      <w:pPr>
        <w:spacing w:after="0" w:line="240" w:lineRule="auto"/>
      </w:pPr>
      <w:r>
        <w:separator/>
      </w:r>
    </w:p>
  </w:endnote>
  <w:endnote w:type="continuationSeparator" w:id="0">
    <w:p w14:paraId="3032D66C" w14:textId="77777777" w:rsidR="00374694" w:rsidRDefault="00374694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</w:t>
    </w:r>
    <w:proofErr w:type="gramStart"/>
    <w:r w:rsidRPr="0038631A">
      <w:t>.:</w:t>
    </w:r>
    <w:proofErr w:type="gramEnd"/>
    <w:r w:rsidRPr="0038631A">
      <w:t xml:space="preserve">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D54662" w14:textId="77777777" w:rsidR="00374694" w:rsidRDefault="00374694" w:rsidP="0038631A">
      <w:pPr>
        <w:spacing w:after="0" w:line="240" w:lineRule="auto"/>
      </w:pPr>
      <w:r>
        <w:separator/>
      </w:r>
    </w:p>
  </w:footnote>
  <w:footnote w:type="continuationSeparator" w:id="0">
    <w:p w14:paraId="450BA861" w14:textId="77777777" w:rsidR="00374694" w:rsidRDefault="00374694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31A"/>
    <w:rsid w:val="00000514"/>
    <w:rsid w:val="00013A85"/>
    <w:rsid w:val="00017A6D"/>
    <w:rsid w:val="00020ECB"/>
    <w:rsid w:val="00027F7E"/>
    <w:rsid w:val="0003465B"/>
    <w:rsid w:val="00037F3E"/>
    <w:rsid w:val="00050F98"/>
    <w:rsid w:val="00052662"/>
    <w:rsid w:val="00056D4B"/>
    <w:rsid w:val="000714B0"/>
    <w:rsid w:val="000745FB"/>
    <w:rsid w:val="00074C2E"/>
    <w:rsid w:val="00076A10"/>
    <w:rsid w:val="00082BA9"/>
    <w:rsid w:val="00096061"/>
    <w:rsid w:val="000A00F7"/>
    <w:rsid w:val="000B0807"/>
    <w:rsid w:val="000C140A"/>
    <w:rsid w:val="000C3D02"/>
    <w:rsid w:val="000D1001"/>
    <w:rsid w:val="000E3F2C"/>
    <w:rsid w:val="00105149"/>
    <w:rsid w:val="001205D4"/>
    <w:rsid w:val="00121539"/>
    <w:rsid w:val="00121973"/>
    <w:rsid w:val="0012246F"/>
    <w:rsid w:val="0012348E"/>
    <w:rsid w:val="00131E4D"/>
    <w:rsid w:val="001327F9"/>
    <w:rsid w:val="001520D3"/>
    <w:rsid w:val="001728FD"/>
    <w:rsid w:val="001843C0"/>
    <w:rsid w:val="001B4CB4"/>
    <w:rsid w:val="001E02D0"/>
    <w:rsid w:val="001E3A26"/>
    <w:rsid w:val="001E46D6"/>
    <w:rsid w:val="001E70CE"/>
    <w:rsid w:val="002143B6"/>
    <w:rsid w:val="002260E8"/>
    <w:rsid w:val="002362FC"/>
    <w:rsid w:val="00245A1D"/>
    <w:rsid w:val="00265455"/>
    <w:rsid w:val="002674A2"/>
    <w:rsid w:val="0027215E"/>
    <w:rsid w:val="00281BF8"/>
    <w:rsid w:val="00286E3E"/>
    <w:rsid w:val="002A2902"/>
    <w:rsid w:val="002B51F2"/>
    <w:rsid w:val="002C4267"/>
    <w:rsid w:val="002C742A"/>
    <w:rsid w:val="002D2784"/>
    <w:rsid w:val="002E1171"/>
    <w:rsid w:val="002F1AAB"/>
    <w:rsid w:val="00313D02"/>
    <w:rsid w:val="003168FD"/>
    <w:rsid w:val="00326800"/>
    <w:rsid w:val="00331C08"/>
    <w:rsid w:val="00332FA8"/>
    <w:rsid w:val="00342753"/>
    <w:rsid w:val="003455EF"/>
    <w:rsid w:val="00350299"/>
    <w:rsid w:val="00374694"/>
    <w:rsid w:val="00374993"/>
    <w:rsid w:val="0038631A"/>
    <w:rsid w:val="0039185B"/>
    <w:rsid w:val="003A7873"/>
    <w:rsid w:val="003D3051"/>
    <w:rsid w:val="003E36D8"/>
    <w:rsid w:val="003E41F9"/>
    <w:rsid w:val="003E54F2"/>
    <w:rsid w:val="003F2AE7"/>
    <w:rsid w:val="00401508"/>
    <w:rsid w:val="00404A0A"/>
    <w:rsid w:val="00421602"/>
    <w:rsid w:val="00421F54"/>
    <w:rsid w:val="0044527B"/>
    <w:rsid w:val="0045471F"/>
    <w:rsid w:val="004570F4"/>
    <w:rsid w:val="00457E38"/>
    <w:rsid w:val="00462222"/>
    <w:rsid w:val="00471763"/>
    <w:rsid w:val="00494734"/>
    <w:rsid w:val="00495573"/>
    <w:rsid w:val="00495F96"/>
    <w:rsid w:val="004974BC"/>
    <w:rsid w:val="004A0AEF"/>
    <w:rsid w:val="004C4ADC"/>
    <w:rsid w:val="004D0F96"/>
    <w:rsid w:val="004D496D"/>
    <w:rsid w:val="004D7A6F"/>
    <w:rsid w:val="004F4CB4"/>
    <w:rsid w:val="00525069"/>
    <w:rsid w:val="005323F3"/>
    <w:rsid w:val="005334E6"/>
    <w:rsid w:val="00547544"/>
    <w:rsid w:val="00563ACB"/>
    <w:rsid w:val="00570964"/>
    <w:rsid w:val="005738D4"/>
    <w:rsid w:val="005A046D"/>
    <w:rsid w:val="005A0EA5"/>
    <w:rsid w:val="005A1BB8"/>
    <w:rsid w:val="005A2392"/>
    <w:rsid w:val="005B6C95"/>
    <w:rsid w:val="005C65A6"/>
    <w:rsid w:val="005D6FFF"/>
    <w:rsid w:val="005D77AB"/>
    <w:rsid w:val="005E0668"/>
    <w:rsid w:val="005E5007"/>
    <w:rsid w:val="00600645"/>
    <w:rsid w:val="006024B6"/>
    <w:rsid w:val="006038FB"/>
    <w:rsid w:val="00612D53"/>
    <w:rsid w:val="006225DF"/>
    <w:rsid w:val="0063141D"/>
    <w:rsid w:val="00633528"/>
    <w:rsid w:val="006404BD"/>
    <w:rsid w:val="00643D2C"/>
    <w:rsid w:val="00655684"/>
    <w:rsid w:val="0065791A"/>
    <w:rsid w:val="00664A2B"/>
    <w:rsid w:val="006674DB"/>
    <w:rsid w:val="00673FEA"/>
    <w:rsid w:val="006908DB"/>
    <w:rsid w:val="00695B1B"/>
    <w:rsid w:val="00697D10"/>
    <w:rsid w:val="006A1070"/>
    <w:rsid w:val="006C119C"/>
    <w:rsid w:val="006C199F"/>
    <w:rsid w:val="006C6F2B"/>
    <w:rsid w:val="006D1F7A"/>
    <w:rsid w:val="006D385D"/>
    <w:rsid w:val="00716707"/>
    <w:rsid w:val="007217E5"/>
    <w:rsid w:val="007236E0"/>
    <w:rsid w:val="0073301F"/>
    <w:rsid w:val="007348A4"/>
    <w:rsid w:val="00754DF9"/>
    <w:rsid w:val="00763247"/>
    <w:rsid w:val="00766FA4"/>
    <w:rsid w:val="00772A54"/>
    <w:rsid w:val="0077715A"/>
    <w:rsid w:val="007A0703"/>
    <w:rsid w:val="007A2492"/>
    <w:rsid w:val="007A43DB"/>
    <w:rsid w:val="007A4F51"/>
    <w:rsid w:val="007C4CF8"/>
    <w:rsid w:val="007C7ABF"/>
    <w:rsid w:val="007D283D"/>
    <w:rsid w:val="007D4AD2"/>
    <w:rsid w:val="007E0B20"/>
    <w:rsid w:val="007F6385"/>
    <w:rsid w:val="007F6E13"/>
    <w:rsid w:val="00806CB1"/>
    <w:rsid w:val="00807D81"/>
    <w:rsid w:val="00833F9D"/>
    <w:rsid w:val="008468E4"/>
    <w:rsid w:val="0086015A"/>
    <w:rsid w:val="00861069"/>
    <w:rsid w:val="008627AF"/>
    <w:rsid w:val="00865C03"/>
    <w:rsid w:val="00865E01"/>
    <w:rsid w:val="00872F90"/>
    <w:rsid w:val="00875476"/>
    <w:rsid w:val="008766A5"/>
    <w:rsid w:val="00885749"/>
    <w:rsid w:val="00896FA4"/>
    <w:rsid w:val="008B4545"/>
    <w:rsid w:val="008C61F3"/>
    <w:rsid w:val="008D3D92"/>
    <w:rsid w:val="008D42CB"/>
    <w:rsid w:val="008D5DC4"/>
    <w:rsid w:val="008D7C5E"/>
    <w:rsid w:val="00900951"/>
    <w:rsid w:val="0091024E"/>
    <w:rsid w:val="00911BDE"/>
    <w:rsid w:val="00912BE4"/>
    <w:rsid w:val="009135E9"/>
    <w:rsid w:val="0091739E"/>
    <w:rsid w:val="00917D1F"/>
    <w:rsid w:val="009307DE"/>
    <w:rsid w:val="00934487"/>
    <w:rsid w:val="00942CA6"/>
    <w:rsid w:val="009557EA"/>
    <w:rsid w:val="00960E32"/>
    <w:rsid w:val="00981E4B"/>
    <w:rsid w:val="00981EDE"/>
    <w:rsid w:val="009929C2"/>
    <w:rsid w:val="00992CA9"/>
    <w:rsid w:val="00993867"/>
    <w:rsid w:val="00995BF8"/>
    <w:rsid w:val="009A6DBC"/>
    <w:rsid w:val="009C1949"/>
    <w:rsid w:val="009E4706"/>
    <w:rsid w:val="009E54F1"/>
    <w:rsid w:val="009E6C90"/>
    <w:rsid w:val="009F413D"/>
    <w:rsid w:val="009F4CF5"/>
    <w:rsid w:val="009F64B4"/>
    <w:rsid w:val="00A01577"/>
    <w:rsid w:val="00A10547"/>
    <w:rsid w:val="00A17BE5"/>
    <w:rsid w:val="00A27178"/>
    <w:rsid w:val="00A27AC9"/>
    <w:rsid w:val="00A3085B"/>
    <w:rsid w:val="00A312AD"/>
    <w:rsid w:val="00A417FA"/>
    <w:rsid w:val="00A52A3C"/>
    <w:rsid w:val="00A54055"/>
    <w:rsid w:val="00A549B2"/>
    <w:rsid w:val="00A56453"/>
    <w:rsid w:val="00A56A24"/>
    <w:rsid w:val="00A572D8"/>
    <w:rsid w:val="00A60EB2"/>
    <w:rsid w:val="00A6330A"/>
    <w:rsid w:val="00A81E2C"/>
    <w:rsid w:val="00A830DA"/>
    <w:rsid w:val="00A968BC"/>
    <w:rsid w:val="00AA031F"/>
    <w:rsid w:val="00AA1555"/>
    <w:rsid w:val="00AA3365"/>
    <w:rsid w:val="00AA71D0"/>
    <w:rsid w:val="00AB3496"/>
    <w:rsid w:val="00AC02E0"/>
    <w:rsid w:val="00AC24F2"/>
    <w:rsid w:val="00AD739A"/>
    <w:rsid w:val="00AF35D6"/>
    <w:rsid w:val="00AF4BF2"/>
    <w:rsid w:val="00B00980"/>
    <w:rsid w:val="00B06477"/>
    <w:rsid w:val="00B21C2A"/>
    <w:rsid w:val="00B2304F"/>
    <w:rsid w:val="00B41C40"/>
    <w:rsid w:val="00B42B87"/>
    <w:rsid w:val="00B435C8"/>
    <w:rsid w:val="00B46379"/>
    <w:rsid w:val="00B541AF"/>
    <w:rsid w:val="00B54A7C"/>
    <w:rsid w:val="00B573DF"/>
    <w:rsid w:val="00B972E5"/>
    <w:rsid w:val="00BA1B2C"/>
    <w:rsid w:val="00BA1FAC"/>
    <w:rsid w:val="00BB5CD8"/>
    <w:rsid w:val="00BB69E9"/>
    <w:rsid w:val="00BD1E3E"/>
    <w:rsid w:val="00BD35BB"/>
    <w:rsid w:val="00BD59D8"/>
    <w:rsid w:val="00BE0493"/>
    <w:rsid w:val="00BE0937"/>
    <w:rsid w:val="00BE10E1"/>
    <w:rsid w:val="00BE5DB8"/>
    <w:rsid w:val="00BE5FE9"/>
    <w:rsid w:val="00BF7292"/>
    <w:rsid w:val="00C031D9"/>
    <w:rsid w:val="00C06464"/>
    <w:rsid w:val="00C3029A"/>
    <w:rsid w:val="00C31377"/>
    <w:rsid w:val="00C31F8A"/>
    <w:rsid w:val="00C52B2A"/>
    <w:rsid w:val="00C652CF"/>
    <w:rsid w:val="00C704D8"/>
    <w:rsid w:val="00C923A5"/>
    <w:rsid w:val="00CA175A"/>
    <w:rsid w:val="00CC0C4B"/>
    <w:rsid w:val="00CC14CA"/>
    <w:rsid w:val="00CC687E"/>
    <w:rsid w:val="00CC7EC5"/>
    <w:rsid w:val="00CE2123"/>
    <w:rsid w:val="00CE3BA2"/>
    <w:rsid w:val="00CF7C9D"/>
    <w:rsid w:val="00D04E95"/>
    <w:rsid w:val="00D06F71"/>
    <w:rsid w:val="00D14A76"/>
    <w:rsid w:val="00D16AD4"/>
    <w:rsid w:val="00D20773"/>
    <w:rsid w:val="00D21C71"/>
    <w:rsid w:val="00D26B57"/>
    <w:rsid w:val="00D26D86"/>
    <w:rsid w:val="00D40D28"/>
    <w:rsid w:val="00D42E54"/>
    <w:rsid w:val="00D72D22"/>
    <w:rsid w:val="00D74B65"/>
    <w:rsid w:val="00D8243B"/>
    <w:rsid w:val="00D83090"/>
    <w:rsid w:val="00D91440"/>
    <w:rsid w:val="00D95F24"/>
    <w:rsid w:val="00D96F5E"/>
    <w:rsid w:val="00DB2BCD"/>
    <w:rsid w:val="00DB4B2E"/>
    <w:rsid w:val="00DC357D"/>
    <w:rsid w:val="00DC6CD3"/>
    <w:rsid w:val="00DD0A2D"/>
    <w:rsid w:val="00DD267D"/>
    <w:rsid w:val="00DD49D7"/>
    <w:rsid w:val="00DD6725"/>
    <w:rsid w:val="00DD6FCF"/>
    <w:rsid w:val="00DE598E"/>
    <w:rsid w:val="00DE5EE7"/>
    <w:rsid w:val="00DF18E7"/>
    <w:rsid w:val="00DF59BF"/>
    <w:rsid w:val="00DF747C"/>
    <w:rsid w:val="00E100CF"/>
    <w:rsid w:val="00E20FAA"/>
    <w:rsid w:val="00E534A1"/>
    <w:rsid w:val="00E74515"/>
    <w:rsid w:val="00E769A9"/>
    <w:rsid w:val="00E8671C"/>
    <w:rsid w:val="00EC491A"/>
    <w:rsid w:val="00EC61B0"/>
    <w:rsid w:val="00EC794E"/>
    <w:rsid w:val="00ED4E64"/>
    <w:rsid w:val="00ED5B2D"/>
    <w:rsid w:val="00EF5857"/>
    <w:rsid w:val="00EF5CBA"/>
    <w:rsid w:val="00F164C8"/>
    <w:rsid w:val="00F20724"/>
    <w:rsid w:val="00F24FA6"/>
    <w:rsid w:val="00F3046C"/>
    <w:rsid w:val="00F34C58"/>
    <w:rsid w:val="00F451F2"/>
    <w:rsid w:val="00F51DB5"/>
    <w:rsid w:val="00F547FB"/>
    <w:rsid w:val="00F71951"/>
    <w:rsid w:val="00F764DA"/>
    <w:rsid w:val="00F77C08"/>
    <w:rsid w:val="00F91F23"/>
    <w:rsid w:val="00F955DE"/>
    <w:rsid w:val="00FA4679"/>
    <w:rsid w:val="00FC4E6D"/>
    <w:rsid w:val="00FC59EF"/>
    <w:rsid w:val="00FF0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6EDB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F8B7F-1EB8-426F-BFA1-63A3CC696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cmn</dc:creator>
  <cp:lastModifiedBy>Lukas Santos Bezerra</cp:lastModifiedBy>
  <cp:revision>3</cp:revision>
  <cp:lastPrinted>2025-03-10T16:25:00Z</cp:lastPrinted>
  <dcterms:created xsi:type="dcterms:W3CDTF">2025-04-02T13:43:00Z</dcterms:created>
  <dcterms:modified xsi:type="dcterms:W3CDTF">2025-04-02T13:47:00Z</dcterms:modified>
</cp:coreProperties>
</file>