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Pr="00D246A0" w:rsidRDefault="00A503AB" w:rsidP="00A503AB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D246A0">
        <w:rPr>
          <w:rFonts w:ascii="Arial" w:hAnsi="Arial" w:cs="Arial"/>
          <w:b/>
          <w:sz w:val="24"/>
          <w:szCs w:val="24"/>
        </w:rPr>
        <w:t>EMENDA ADITIVA Nº________</w:t>
      </w:r>
      <w:r w:rsidR="00144D93" w:rsidRPr="00D246A0">
        <w:rPr>
          <w:rFonts w:ascii="Arial" w:hAnsi="Arial" w:cs="Arial"/>
          <w:b/>
          <w:sz w:val="24"/>
          <w:szCs w:val="24"/>
        </w:rPr>
        <w:t xml:space="preserve"> AO PROJETO DE LEI Nº 0</w:t>
      </w:r>
      <w:r w:rsidR="00041808" w:rsidRPr="00D246A0">
        <w:rPr>
          <w:rFonts w:ascii="Arial" w:hAnsi="Arial" w:cs="Arial"/>
          <w:b/>
          <w:sz w:val="24"/>
          <w:szCs w:val="24"/>
        </w:rPr>
        <w:t>72</w:t>
      </w:r>
      <w:r w:rsidRPr="00D246A0">
        <w:rPr>
          <w:rFonts w:ascii="Arial" w:hAnsi="Arial" w:cs="Arial"/>
          <w:b/>
          <w:sz w:val="24"/>
          <w:szCs w:val="24"/>
        </w:rPr>
        <w:t>/202</w:t>
      </w:r>
      <w:r w:rsidR="00041808" w:rsidRPr="00D246A0">
        <w:rPr>
          <w:rFonts w:ascii="Arial" w:hAnsi="Arial" w:cs="Arial"/>
          <w:b/>
          <w:sz w:val="24"/>
          <w:szCs w:val="24"/>
        </w:rPr>
        <w:t>4</w:t>
      </w:r>
    </w:p>
    <w:p w:rsidR="00A503AB" w:rsidRPr="00D246A0" w:rsidRDefault="00A503AB" w:rsidP="00A503AB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A503AB" w:rsidRDefault="00144D93" w:rsidP="00144D93">
      <w:pPr>
        <w:spacing w:after="0"/>
        <w:ind w:left="4678"/>
        <w:jc w:val="both"/>
        <w:rPr>
          <w:rFonts w:ascii="Arial" w:hAnsi="Arial" w:cs="Arial"/>
          <w:b/>
        </w:rPr>
      </w:pPr>
      <w:r w:rsidRPr="004F7F93">
        <w:rPr>
          <w:rFonts w:ascii="Arial" w:hAnsi="Arial" w:cs="Arial"/>
          <w:b/>
        </w:rPr>
        <w:t xml:space="preserve">Acrescenta ação </w:t>
      </w:r>
      <w:r w:rsidR="009E1968" w:rsidRPr="004F7F93">
        <w:rPr>
          <w:rFonts w:ascii="Arial" w:hAnsi="Arial" w:cs="Arial"/>
          <w:b/>
        </w:rPr>
        <w:t>“</w:t>
      </w:r>
      <w:r w:rsidR="000265CA" w:rsidRPr="000265CA">
        <w:rPr>
          <w:rFonts w:ascii="Arial" w:hAnsi="Arial" w:cs="Arial"/>
          <w:b/>
        </w:rPr>
        <w:t xml:space="preserve">AQUISIÇÃO DE VANT’S - VEÍCULO AÉREO NÃO TRIPULADO PARA </w:t>
      </w:r>
      <w:r w:rsidR="000265CA">
        <w:rPr>
          <w:rFonts w:ascii="Arial" w:hAnsi="Arial" w:cs="Arial"/>
          <w:b/>
        </w:rPr>
        <w:t>NITTRANS</w:t>
      </w:r>
      <w:r w:rsidR="009E1968" w:rsidRPr="004F7F93">
        <w:rPr>
          <w:rFonts w:ascii="Arial" w:hAnsi="Arial" w:cs="Arial"/>
          <w:b/>
        </w:rPr>
        <w:t xml:space="preserve">” </w:t>
      </w:r>
      <w:r w:rsidRPr="004F7F93">
        <w:rPr>
          <w:rFonts w:ascii="Arial" w:hAnsi="Arial" w:cs="Arial"/>
          <w:b/>
        </w:rPr>
        <w:t>no Anexo de Prioridades e Metas do Projeto de Lei de Diretrizes Orçamentárias para o exercício financeiro de 202</w:t>
      </w:r>
      <w:r w:rsidR="00041808" w:rsidRPr="004F7F93">
        <w:rPr>
          <w:rFonts w:ascii="Arial" w:hAnsi="Arial" w:cs="Arial"/>
          <w:b/>
        </w:rPr>
        <w:t>5</w:t>
      </w:r>
      <w:r w:rsidRPr="004F7F93">
        <w:rPr>
          <w:rFonts w:ascii="Arial" w:hAnsi="Arial" w:cs="Arial"/>
          <w:b/>
        </w:rPr>
        <w:t>.</w:t>
      </w:r>
    </w:p>
    <w:p w:rsidR="00100102" w:rsidRPr="004F7F93" w:rsidRDefault="00100102" w:rsidP="00144D93">
      <w:pPr>
        <w:spacing w:after="0"/>
        <w:ind w:left="4678"/>
        <w:jc w:val="both"/>
        <w:rPr>
          <w:rFonts w:ascii="Arial" w:hAnsi="Arial" w:cs="Arial"/>
          <w:b/>
        </w:rPr>
      </w:pPr>
    </w:p>
    <w:p w:rsidR="00157818" w:rsidRPr="00D246A0" w:rsidRDefault="00E30945" w:rsidP="004F7F93">
      <w:pPr>
        <w:tabs>
          <w:tab w:val="left" w:pos="10466"/>
        </w:tabs>
        <w:spacing w:after="120"/>
        <w:jc w:val="both"/>
        <w:rPr>
          <w:rFonts w:ascii="Arial" w:hAnsi="Arial" w:cs="Arial"/>
          <w:b/>
          <w:sz w:val="24"/>
          <w:szCs w:val="24"/>
        </w:rPr>
      </w:pPr>
      <w:r w:rsidRPr="00D246A0">
        <w:rPr>
          <w:rFonts w:ascii="Arial" w:hAnsi="Arial" w:cs="Arial"/>
          <w:b/>
          <w:sz w:val="24"/>
          <w:szCs w:val="24"/>
        </w:rPr>
        <w:t xml:space="preserve">Art. 1º </w:t>
      </w:r>
      <w:r w:rsidRPr="00D246A0">
        <w:rPr>
          <w:rFonts w:ascii="Arial" w:hAnsi="Arial" w:cs="Arial"/>
          <w:sz w:val="24"/>
          <w:szCs w:val="24"/>
        </w:rPr>
        <w:t xml:space="preserve">- </w:t>
      </w:r>
      <w:r w:rsidR="005149D7" w:rsidRPr="00D246A0">
        <w:rPr>
          <w:rFonts w:ascii="Arial" w:hAnsi="Arial" w:cs="Arial"/>
          <w:sz w:val="24"/>
          <w:szCs w:val="24"/>
        </w:rPr>
        <w:t>Fica adicionado ao An</w:t>
      </w:r>
      <w:r w:rsidR="00157818" w:rsidRPr="00D246A0">
        <w:rPr>
          <w:rFonts w:ascii="Arial" w:hAnsi="Arial" w:cs="Arial"/>
          <w:sz w:val="24"/>
          <w:szCs w:val="24"/>
        </w:rPr>
        <w:t>exo de Metas e Prioridades n</w:t>
      </w:r>
      <w:r w:rsidR="007839F8" w:rsidRPr="00D246A0">
        <w:rPr>
          <w:rFonts w:ascii="Arial" w:hAnsi="Arial" w:cs="Arial"/>
          <w:sz w:val="24"/>
          <w:szCs w:val="24"/>
        </w:rPr>
        <w:t>o Projeto de Lei 0</w:t>
      </w:r>
      <w:r w:rsidR="00041808" w:rsidRPr="00D246A0">
        <w:rPr>
          <w:rFonts w:ascii="Arial" w:hAnsi="Arial" w:cs="Arial"/>
          <w:sz w:val="24"/>
          <w:szCs w:val="24"/>
        </w:rPr>
        <w:t>72</w:t>
      </w:r>
      <w:r w:rsidR="007839F8" w:rsidRPr="00D246A0">
        <w:rPr>
          <w:rFonts w:ascii="Arial" w:hAnsi="Arial" w:cs="Arial"/>
          <w:sz w:val="24"/>
          <w:szCs w:val="24"/>
        </w:rPr>
        <w:t>/202</w:t>
      </w:r>
      <w:r w:rsidR="00041808" w:rsidRPr="00D246A0">
        <w:rPr>
          <w:rFonts w:ascii="Arial" w:hAnsi="Arial" w:cs="Arial"/>
          <w:sz w:val="24"/>
          <w:szCs w:val="24"/>
        </w:rPr>
        <w:t>4</w:t>
      </w:r>
      <w:r w:rsidR="00157818" w:rsidRPr="00D246A0">
        <w:rPr>
          <w:rFonts w:ascii="Arial" w:hAnsi="Arial" w:cs="Arial"/>
          <w:sz w:val="24"/>
          <w:szCs w:val="24"/>
        </w:rPr>
        <w:t xml:space="preserve"> a ação abaixo:</w:t>
      </w:r>
    </w:p>
    <w:tbl>
      <w:tblPr>
        <w:tblW w:w="1049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5"/>
        <w:gridCol w:w="1455"/>
        <w:gridCol w:w="1977"/>
        <w:gridCol w:w="1717"/>
        <w:gridCol w:w="3024"/>
      </w:tblGrid>
      <w:tr w:rsidR="001371CB" w:rsidRPr="003A4C46" w:rsidTr="004F7F93">
        <w:trPr>
          <w:trHeight w:val="300"/>
        </w:trPr>
        <w:tc>
          <w:tcPr>
            <w:tcW w:w="232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8173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100102" w:rsidP="004F7F93">
            <w:pPr>
              <w:spacing w:after="0" w:line="240" w:lineRule="auto"/>
              <w:ind w:right="-1150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0011 -</w:t>
            </w:r>
            <w:r w:rsidRPr="00100102">
              <w:rPr>
                <w:rFonts w:ascii="Arial" w:hAnsi="Arial" w:cs="Arial"/>
                <w:sz w:val="18"/>
                <w:szCs w:val="18"/>
              </w:rPr>
              <w:t>MOBILIDADE URBANA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1371CB" w:rsidRPr="003A4C46" w:rsidTr="004F7F93">
        <w:trPr>
          <w:trHeight w:val="285"/>
        </w:trPr>
        <w:tc>
          <w:tcPr>
            <w:tcW w:w="232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8173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1371CB" w:rsidP="000265C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r w:rsidR="000265CA" w:rsidRPr="000265CA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VEÍCULO AÉREO NÃO TRIPULADO PARA NITTRANS</w:t>
            </w:r>
          </w:p>
        </w:tc>
      </w:tr>
      <w:tr w:rsidR="001371CB" w:rsidRPr="003A4C46" w:rsidTr="004F7F93">
        <w:trPr>
          <w:trHeight w:val="300"/>
        </w:trPr>
        <w:tc>
          <w:tcPr>
            <w:tcW w:w="232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8173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0265CA" w:rsidP="00F300ED">
            <w:pPr>
              <w:spacing w:after="0" w:line="240" w:lineRule="auto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0265CA">
              <w:rPr>
                <w:rFonts w:ascii="Arial" w:hAnsi="Arial" w:cs="Arial"/>
                <w:sz w:val="18"/>
                <w:szCs w:val="18"/>
              </w:rPr>
              <w:t>AQUISIÇÃO DE VANT’S - VEÍCULO AÉREO NÃO TRIPULADO PARA NITTRANS</w:t>
            </w:r>
          </w:p>
        </w:tc>
      </w:tr>
      <w:tr w:rsidR="001371CB" w:rsidRPr="003A4C46" w:rsidTr="004F7F93">
        <w:trPr>
          <w:trHeight w:val="300"/>
        </w:trPr>
        <w:tc>
          <w:tcPr>
            <w:tcW w:w="232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TIPOLOGIA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432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B43974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PROJETO</w:t>
            </w:r>
          </w:p>
        </w:tc>
        <w:tc>
          <w:tcPr>
            <w:tcW w:w="17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FUNÇÃO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02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A75F6A" w:rsidP="000265C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r w:rsidR="000265CA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TRANSPORTE</w:t>
            </w:r>
          </w:p>
        </w:tc>
      </w:tr>
      <w:tr w:rsidR="001371CB" w:rsidRPr="003A4C46" w:rsidTr="004F7F93">
        <w:trPr>
          <w:trHeight w:val="300"/>
        </w:trPr>
        <w:tc>
          <w:tcPr>
            <w:tcW w:w="2325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/ÓRGÃO</w:t>
            </w: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43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0265CA" w:rsidP="004F7F9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265CA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NITEROI TRANSPORTE E TRANSITO S/A - NITTRANS</w:t>
            </w:r>
          </w:p>
        </w:tc>
        <w:tc>
          <w:tcPr>
            <w:tcW w:w="17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02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00102" w:rsidP="006A4892">
            <w:pPr>
              <w:spacing w:after="0" w:line="240" w:lineRule="auto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100102">
              <w:rPr>
                <w:rFonts w:ascii="Arial" w:hAnsi="Arial" w:cs="Arial"/>
                <w:sz w:val="18"/>
                <w:szCs w:val="18"/>
              </w:rPr>
              <w:t>DESENVOLVIMENTO TECNOLOGICO E ENGENHARIA</w:t>
            </w:r>
          </w:p>
        </w:tc>
      </w:tr>
      <w:tr w:rsidR="001371CB" w:rsidRPr="003A4C46" w:rsidTr="004F7F93">
        <w:trPr>
          <w:trHeight w:val="311"/>
        </w:trPr>
        <w:tc>
          <w:tcPr>
            <w:tcW w:w="1049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3A4C46" w:rsidRDefault="001371CB" w:rsidP="0004180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METAS FÍSICO-FINANCEIRAS DA AÇÃO ORÇAMENTÁRIA – ANO 202</w:t>
            </w:r>
            <w:r w:rsidR="00041808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3A4C46" w:rsidTr="004F7F93">
        <w:trPr>
          <w:trHeight w:val="435"/>
        </w:trPr>
        <w:tc>
          <w:tcPr>
            <w:tcW w:w="2325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55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1977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474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3A4C46" w:rsidTr="004F7F93">
        <w:trPr>
          <w:trHeight w:val="311"/>
        </w:trPr>
        <w:tc>
          <w:tcPr>
            <w:tcW w:w="232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B43974" w:rsidP="00B43974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3A4C4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197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4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B43974" w:rsidP="000265CA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3A4C46">
              <w:rPr>
                <w:rFonts w:ascii="Arial" w:hAnsi="Arial" w:cs="Arial"/>
                <w:sz w:val="18"/>
                <w:szCs w:val="18"/>
              </w:rPr>
              <w:t xml:space="preserve">R$ </w:t>
            </w:r>
            <w:r w:rsidR="000265CA">
              <w:rPr>
                <w:rFonts w:ascii="Arial" w:hAnsi="Arial" w:cs="Arial"/>
                <w:sz w:val="18"/>
                <w:szCs w:val="18"/>
              </w:rPr>
              <w:t>100.000,00</w:t>
            </w:r>
          </w:p>
        </w:tc>
      </w:tr>
    </w:tbl>
    <w:p w:rsidR="00157818" w:rsidRPr="003A4C46" w:rsidRDefault="00157818" w:rsidP="00157818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D246A0">
        <w:rPr>
          <w:rFonts w:ascii="Arial" w:hAnsi="Arial" w:cs="Arial"/>
          <w:b/>
          <w:sz w:val="24"/>
          <w:szCs w:val="24"/>
        </w:rPr>
        <w:t xml:space="preserve">Art. 2º </w:t>
      </w:r>
      <w:r w:rsidRPr="00D246A0">
        <w:rPr>
          <w:rFonts w:ascii="Arial" w:hAnsi="Arial" w:cs="Arial"/>
          <w:sz w:val="24"/>
          <w:szCs w:val="24"/>
        </w:rPr>
        <w:t xml:space="preserve">- </w:t>
      </w:r>
      <w:r w:rsidR="00237F44" w:rsidRPr="003A4C46">
        <w:rPr>
          <w:rFonts w:ascii="Arial" w:hAnsi="Arial" w:cs="Arial"/>
          <w:sz w:val="24"/>
          <w:szCs w:val="24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783"/>
        <w:gridCol w:w="7815"/>
      </w:tblGrid>
      <w:tr w:rsidR="00237F44" w:rsidRPr="003A4C46" w:rsidTr="004F7F93">
        <w:trPr>
          <w:trHeight w:val="274"/>
        </w:trPr>
        <w:tc>
          <w:tcPr>
            <w:tcW w:w="278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237F44" w:rsidP="000376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81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634CBE" w:rsidP="000376D9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3A4C46">
              <w:rPr>
                <w:rFonts w:ascii="Arial" w:eastAsia="Calibri" w:hAnsi="Arial" w:cs="Arial"/>
                <w:sz w:val="18"/>
                <w:szCs w:val="18"/>
              </w:rPr>
              <w:t>0147 – CIDADE VERDE E SUSTENTÁVEL</w:t>
            </w:r>
          </w:p>
        </w:tc>
      </w:tr>
      <w:tr w:rsidR="00237F44" w:rsidRPr="003A4C46" w:rsidTr="004F7F93">
        <w:trPr>
          <w:trHeight w:val="274"/>
        </w:trPr>
        <w:tc>
          <w:tcPr>
            <w:tcW w:w="278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237F44" w:rsidP="000376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81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6A4892" w:rsidP="000376D9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6A4892">
              <w:rPr>
                <w:rFonts w:ascii="Arial" w:hAnsi="Arial" w:cs="Arial"/>
                <w:sz w:val="18"/>
                <w:szCs w:val="18"/>
              </w:rPr>
              <w:t>5334 - REPOSIÇÃO DO ESTOQUE DE AREIA NA PRAIA DE PIRATININGA</w:t>
            </w:r>
          </w:p>
        </w:tc>
      </w:tr>
      <w:tr w:rsidR="00237F44" w:rsidRPr="003A4C46" w:rsidTr="004F7F93">
        <w:trPr>
          <w:trHeight w:val="300"/>
        </w:trPr>
        <w:tc>
          <w:tcPr>
            <w:tcW w:w="2783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C40895" w:rsidP="000376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UNIDADE ORÇAMENTÁRIA/ÓRGÃO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815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A75F6A" w:rsidP="000376D9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3A4C46">
              <w:rPr>
                <w:rFonts w:ascii="Arial" w:eastAsia="Calibri" w:hAnsi="Arial" w:cs="Arial"/>
                <w:sz w:val="18"/>
                <w:szCs w:val="18"/>
              </w:rPr>
              <w:t>SECRETARIA DE OBRAS E INFRAESTRUTURA</w:t>
            </w:r>
          </w:p>
        </w:tc>
      </w:tr>
      <w:tr w:rsidR="00237F44" w:rsidRPr="003A4C46" w:rsidTr="004F7F93">
        <w:trPr>
          <w:trHeight w:val="300"/>
        </w:trPr>
        <w:tc>
          <w:tcPr>
            <w:tcW w:w="278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3A4C46" w:rsidRDefault="00237F44" w:rsidP="00C408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B63D25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7815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3A4C46" w:rsidRDefault="00A75F6A" w:rsidP="000376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R$ 30.000.000,00</w:t>
            </w:r>
          </w:p>
        </w:tc>
      </w:tr>
      <w:tr w:rsidR="00237F44" w:rsidRPr="003A4C46" w:rsidTr="004F7F93">
        <w:trPr>
          <w:trHeight w:val="300"/>
        </w:trPr>
        <w:tc>
          <w:tcPr>
            <w:tcW w:w="278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3A4C46" w:rsidRDefault="00237F44" w:rsidP="000376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7815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3A4C46" w:rsidRDefault="00A75F6A" w:rsidP="000265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R$ </w:t>
            </w:r>
            <w:r w:rsidR="000265CA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100.000,00</w:t>
            </w:r>
          </w:p>
        </w:tc>
      </w:tr>
    </w:tbl>
    <w:p w:rsidR="00D246A0" w:rsidRDefault="00D246A0" w:rsidP="00237F44">
      <w:pPr>
        <w:spacing w:after="120"/>
        <w:jc w:val="right"/>
        <w:rPr>
          <w:rFonts w:ascii="Arial" w:hAnsi="Arial" w:cs="Arial"/>
          <w:b/>
          <w:sz w:val="20"/>
          <w:szCs w:val="20"/>
        </w:rPr>
      </w:pPr>
    </w:p>
    <w:p w:rsidR="00237F44" w:rsidRPr="004F7F93" w:rsidRDefault="00237F44" w:rsidP="00237F44">
      <w:pPr>
        <w:spacing w:after="120"/>
        <w:jc w:val="right"/>
        <w:rPr>
          <w:rFonts w:ascii="Arial" w:hAnsi="Arial" w:cs="Arial"/>
          <w:b/>
        </w:rPr>
      </w:pPr>
      <w:r w:rsidRPr="004F7F93">
        <w:rPr>
          <w:rFonts w:ascii="Arial" w:hAnsi="Arial" w:cs="Arial"/>
          <w:b/>
        </w:rPr>
        <w:t>Sala das Sessões,</w:t>
      </w:r>
      <w:r w:rsidR="00D246A0" w:rsidRPr="004F7F93">
        <w:rPr>
          <w:rFonts w:ascii="Arial" w:hAnsi="Arial" w:cs="Arial"/>
          <w:b/>
        </w:rPr>
        <w:t xml:space="preserve"> 1</w:t>
      </w:r>
      <w:r w:rsidR="004F7F93" w:rsidRPr="004F7F93">
        <w:rPr>
          <w:rFonts w:ascii="Arial" w:hAnsi="Arial" w:cs="Arial"/>
          <w:b/>
        </w:rPr>
        <w:t>8</w:t>
      </w:r>
      <w:r w:rsidR="00D246A0" w:rsidRPr="004F7F93">
        <w:rPr>
          <w:rFonts w:ascii="Arial" w:hAnsi="Arial" w:cs="Arial"/>
          <w:b/>
        </w:rPr>
        <w:t xml:space="preserve"> de junho de 2024.</w:t>
      </w:r>
    </w:p>
    <w:p w:rsidR="003A4C46" w:rsidRDefault="003A4C46" w:rsidP="00237F4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237F44" w:rsidRPr="00D246A0" w:rsidRDefault="00D246A0" w:rsidP="00237F4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Renato cariello</w:t>
      </w:r>
    </w:p>
    <w:p w:rsidR="00237F44" w:rsidRDefault="00237F44" w:rsidP="00237F4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246A0">
        <w:rPr>
          <w:rFonts w:ascii="Arial" w:hAnsi="Arial" w:cs="Arial"/>
          <w:b/>
          <w:sz w:val="24"/>
          <w:szCs w:val="24"/>
        </w:rPr>
        <w:t>VEREADOR</w:t>
      </w:r>
    </w:p>
    <w:p w:rsidR="00100102" w:rsidRPr="00D246A0" w:rsidRDefault="00100102" w:rsidP="00237F4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7839F8" w:rsidRPr="00D246A0" w:rsidRDefault="007839F8" w:rsidP="00237F4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4F7F93" w:rsidRPr="004F7F93" w:rsidRDefault="007839F8" w:rsidP="00100102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F7F93">
        <w:rPr>
          <w:rFonts w:ascii="Arial" w:hAnsi="Arial" w:cs="Arial"/>
          <w:b/>
          <w:sz w:val="20"/>
          <w:szCs w:val="20"/>
        </w:rPr>
        <w:t>JUSTIFICATIVA:</w:t>
      </w:r>
      <w:r w:rsidR="00D246A0" w:rsidRPr="004F7F93">
        <w:rPr>
          <w:rFonts w:ascii="Arial" w:hAnsi="Arial" w:cs="Arial"/>
          <w:b/>
          <w:sz w:val="20"/>
          <w:szCs w:val="20"/>
        </w:rPr>
        <w:t xml:space="preserve"> </w:t>
      </w:r>
      <w:r w:rsidR="00100102" w:rsidRPr="00100102">
        <w:rPr>
          <w:rFonts w:ascii="Arial" w:hAnsi="Arial" w:cs="Arial"/>
          <w:b/>
          <w:sz w:val="20"/>
          <w:szCs w:val="20"/>
        </w:rPr>
        <w:t>A aquisição de drones para o Centro de Monitoramento da NITTRANS é fundamental para ampliar a capacidade de monitoramento em eventos e no trânsito urbano. Esses drones proporcionam vigilância aérea eficiente, permitindo respostas rápidas a incidentes, controle de tráfego mais preciso e aumento da segurança viária em nossa cidade.</w:t>
      </w:r>
    </w:p>
    <w:p w:rsidR="004F7F93" w:rsidRPr="004F7F93" w:rsidRDefault="004F7F93" w:rsidP="004F7F93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sectPr w:rsidR="004F7F93" w:rsidRPr="004F7F93" w:rsidSect="004F7F93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3F8C" w:rsidRDefault="00633F8C" w:rsidP="006A59DA">
      <w:pPr>
        <w:spacing w:after="0" w:line="240" w:lineRule="auto"/>
      </w:pPr>
      <w:r>
        <w:separator/>
      </w:r>
    </w:p>
  </w:endnote>
  <w:endnote w:type="continuationSeparator" w:id="0">
    <w:p w:rsidR="00633F8C" w:rsidRDefault="00633F8C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3F8C" w:rsidRDefault="00633F8C" w:rsidP="006A59DA">
      <w:pPr>
        <w:spacing w:after="0" w:line="240" w:lineRule="auto"/>
      </w:pPr>
      <w:r>
        <w:separator/>
      </w:r>
    </w:p>
  </w:footnote>
  <w:footnote w:type="continuationSeparator" w:id="0">
    <w:p w:rsidR="00633F8C" w:rsidRDefault="00633F8C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3355E76C" wp14:editId="019BEC36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4F7F93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D246A0" w:rsidP="004F7F93">
    <w:pPr>
      <w:pStyle w:val="Cabealh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GABINETE DO VEREADOR RENATO CARIELLO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265CA"/>
    <w:rsid w:val="00041808"/>
    <w:rsid w:val="000C5271"/>
    <w:rsid w:val="00100102"/>
    <w:rsid w:val="001208F5"/>
    <w:rsid w:val="001371CB"/>
    <w:rsid w:val="00144D93"/>
    <w:rsid w:val="00157818"/>
    <w:rsid w:val="001867EB"/>
    <w:rsid w:val="00237F44"/>
    <w:rsid w:val="00251CA8"/>
    <w:rsid w:val="002914F3"/>
    <w:rsid w:val="003A4C46"/>
    <w:rsid w:val="003E0641"/>
    <w:rsid w:val="003E1ED9"/>
    <w:rsid w:val="0042157F"/>
    <w:rsid w:val="004A3E1A"/>
    <w:rsid w:val="004F7F93"/>
    <w:rsid w:val="005149D7"/>
    <w:rsid w:val="005479B2"/>
    <w:rsid w:val="0056091E"/>
    <w:rsid w:val="00595992"/>
    <w:rsid w:val="005B152A"/>
    <w:rsid w:val="005D1CC2"/>
    <w:rsid w:val="00633F8C"/>
    <w:rsid w:val="00634CBE"/>
    <w:rsid w:val="00650C30"/>
    <w:rsid w:val="006A4892"/>
    <w:rsid w:val="006A59DA"/>
    <w:rsid w:val="00720011"/>
    <w:rsid w:val="007218DA"/>
    <w:rsid w:val="007839F8"/>
    <w:rsid w:val="00791D76"/>
    <w:rsid w:val="008F6D93"/>
    <w:rsid w:val="00915FCC"/>
    <w:rsid w:val="00951B78"/>
    <w:rsid w:val="009E1968"/>
    <w:rsid w:val="009F2AEB"/>
    <w:rsid w:val="00A503AB"/>
    <w:rsid w:val="00A75F6A"/>
    <w:rsid w:val="00A80C02"/>
    <w:rsid w:val="00AE6138"/>
    <w:rsid w:val="00B319D7"/>
    <w:rsid w:val="00B43974"/>
    <w:rsid w:val="00B63082"/>
    <w:rsid w:val="00B63D25"/>
    <w:rsid w:val="00BE708A"/>
    <w:rsid w:val="00C40895"/>
    <w:rsid w:val="00C62726"/>
    <w:rsid w:val="00D246A0"/>
    <w:rsid w:val="00D44F71"/>
    <w:rsid w:val="00D45F09"/>
    <w:rsid w:val="00E30945"/>
    <w:rsid w:val="00E35F1F"/>
    <w:rsid w:val="00EF6E25"/>
    <w:rsid w:val="00F300ED"/>
    <w:rsid w:val="00F35CD1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SemEspaamento">
    <w:name w:val="No Spacing"/>
    <w:uiPriority w:val="1"/>
    <w:qFormat/>
    <w:rsid w:val="00D246A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SemEspaamento">
    <w:name w:val="No Spacing"/>
    <w:uiPriority w:val="1"/>
    <w:qFormat/>
    <w:rsid w:val="00D246A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144C80-9797-4317-BA61-314693BBA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Renato Cariello</cp:lastModifiedBy>
  <cp:revision>2</cp:revision>
  <cp:lastPrinted>2024-06-18T19:32:00Z</cp:lastPrinted>
  <dcterms:created xsi:type="dcterms:W3CDTF">2024-06-27T18:48:00Z</dcterms:created>
  <dcterms:modified xsi:type="dcterms:W3CDTF">2024-06-27T18:48:00Z</dcterms:modified>
</cp:coreProperties>
</file>