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bookmarkStart w:id="0" w:name="_GoBack"/>
      <w:r w:rsidR="00A84672" w:rsidRPr="00A84672">
        <w:rPr>
          <w:rFonts w:ascii="Times New Roman" w:hAnsi="Times New Roman" w:cs="Times New Roman"/>
          <w:b/>
          <w:i/>
          <w:sz w:val="20"/>
          <w:szCs w:val="24"/>
        </w:rPr>
        <w:t xml:space="preserve">Construção Crematório </w:t>
      </w:r>
      <w:bookmarkEnd w:id="0"/>
      <w:r w:rsidR="00A84672" w:rsidRPr="00A84672">
        <w:rPr>
          <w:rFonts w:ascii="Times New Roman" w:hAnsi="Times New Roman" w:cs="Times New Roman"/>
          <w:b/>
          <w:i/>
          <w:sz w:val="20"/>
          <w:szCs w:val="24"/>
        </w:rPr>
        <w:t>Municipal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0010 | CIDADE URBANIZADA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A84672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proofErr w:type="gramStart"/>
            <w:r w:rsidRPr="00A84672">
              <w:rPr>
                <w:rFonts w:eastAsia="Times New Roman" w:cstheme="minorHAnsi"/>
                <w:sz w:val="18"/>
                <w:szCs w:val="18"/>
                <w:lang w:eastAsia="pt-BR"/>
              </w:rPr>
              <w:t>CONSTRUÇÃO CREMATÓRIO MUNICIPAL</w:t>
            </w:r>
            <w:proofErr w:type="gramEnd"/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7D477D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 w:cstheme="minorHAnsi"/>
                <w:sz w:val="18"/>
                <w:szCs w:val="18"/>
                <w:lang w:eastAsia="pt-BR"/>
              </w:rPr>
              <w:t>URBANISMO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A84672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A84672">
              <w:rPr>
                <w:rFonts w:eastAsia="Times New Roman" w:cstheme="minorHAnsi"/>
                <w:sz w:val="18"/>
                <w:szCs w:val="18"/>
                <w:lang w:eastAsia="pt-BR"/>
              </w:rPr>
              <w:t>SECRETARIA MUNICIPAL DE OBRAS E INFRAESTRUTURA</w:t>
            </w:r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A84672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A84672">
              <w:rPr>
                <w:sz w:val="18"/>
                <w:szCs w:val="18"/>
              </w:rPr>
              <w:t>SERVICOS URBANOS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A84672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A84672">
              <w:rPr>
                <w:sz w:val="18"/>
                <w:szCs w:val="18"/>
              </w:rPr>
              <w:t>Unidade construída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85807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 xml:space="preserve">R$ </w:t>
            </w:r>
            <w:r w:rsidR="00E85807">
              <w:rPr>
                <w:sz w:val="18"/>
                <w:szCs w:val="18"/>
              </w:rPr>
              <w:t>5</w:t>
            </w:r>
            <w:r w:rsidRPr="00D4470D">
              <w:rPr>
                <w:sz w:val="18"/>
                <w:szCs w:val="18"/>
              </w:rPr>
              <w:t>00.000,00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>0146 | DESENVOLVIMENTO ECONÔMICO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>3421 | DRAGAGEM DO CANAL DE SÃO LOURENÇO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5EED">
              <w:rPr>
                <w:rFonts w:ascii="Calibri" w:eastAsia="Calibri" w:hAnsi="Calibri" w:cs="Calibri"/>
                <w:sz w:val="18"/>
                <w:szCs w:val="18"/>
              </w:rPr>
              <w:t xml:space="preserve">EMPRESA MUN DE MORADIA, URBANIZACAO E </w:t>
            </w:r>
            <w:proofErr w:type="gramStart"/>
            <w:r w:rsidRPr="007A5EED">
              <w:rPr>
                <w:rFonts w:ascii="Calibri" w:eastAsia="Calibri" w:hAnsi="Calibri" w:cs="Calibri"/>
                <w:sz w:val="18"/>
                <w:szCs w:val="18"/>
              </w:rPr>
              <w:t>SANEAMENTO</w:t>
            </w:r>
            <w:proofErr w:type="gramEnd"/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A5EED">
              <w:rPr>
                <w:rFonts w:eastAsia="Times New Roman"/>
                <w:sz w:val="18"/>
                <w:szCs w:val="18"/>
                <w:lang w:eastAsia="pt-BR"/>
              </w:rPr>
              <w:t>R$ 52.284.542,95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E8580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E85807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84672" w:rsidRPr="00A84672" w:rsidRDefault="00A84672" w:rsidP="00A84672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A84672">
        <w:rPr>
          <w:rFonts w:ascii="Times New Roman" w:hAnsi="Times New Roman" w:cs="Times New Roman"/>
          <w:i/>
          <w:sz w:val="23"/>
          <w:szCs w:val="23"/>
        </w:rPr>
        <w:t>A justificativa para esta emenda baseia-se na necessidade de fornecer uma infraestrutura adequada para a realização de cremações, um serviço cada vez mais demandado pela população. A construção de um crematório municipal não só atende a essa demanda crescente, mas também oferece uma alternativa sustentável e eficiente aos sepultamentos tradicionais, contribuindo para a gestão adequada do espaço urbano.</w:t>
      </w:r>
    </w:p>
    <w:p w:rsidR="00D4470D" w:rsidRDefault="00A84672" w:rsidP="00A84672">
      <w:pPr>
        <w:spacing w:after="0" w:line="360" w:lineRule="auto"/>
        <w:ind w:firstLine="851"/>
        <w:jc w:val="both"/>
        <w:rPr>
          <w:b/>
        </w:rPr>
      </w:pPr>
      <w:r w:rsidRPr="00A84672">
        <w:rPr>
          <w:rFonts w:ascii="Times New Roman" w:hAnsi="Times New Roman" w:cs="Times New Roman"/>
          <w:i/>
          <w:sz w:val="23"/>
          <w:szCs w:val="23"/>
        </w:rPr>
        <w:t>Portanto, a emenda busca garantir que Niterói tenha a capacidade de oferecer serviços de cremação à sua população, refletindo um compromisso com a modernização e a eficiência na gestão dos serviços urbanos. A aprovação desta medida representa um avanço significativo na infraestrutura da cidade, proporcionando um serviço essencial de forma sustentável e acessível a todos os cidadãos.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49B" w:rsidRDefault="00F9049B" w:rsidP="006A59DA">
      <w:pPr>
        <w:spacing w:after="0" w:line="240" w:lineRule="auto"/>
      </w:pPr>
      <w:r>
        <w:separator/>
      </w:r>
    </w:p>
  </w:endnote>
  <w:endnote w:type="continuationSeparator" w:id="0">
    <w:p w:rsidR="00F9049B" w:rsidRDefault="00F9049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49B" w:rsidRDefault="00F9049B" w:rsidP="006A59DA">
      <w:pPr>
        <w:spacing w:after="0" w:line="240" w:lineRule="auto"/>
      </w:pPr>
      <w:r>
        <w:separator/>
      </w:r>
    </w:p>
  </w:footnote>
  <w:footnote w:type="continuationSeparator" w:id="0">
    <w:p w:rsidR="00F9049B" w:rsidRDefault="00F9049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A376C"/>
    <w:rsid w:val="000C5271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50C30"/>
    <w:rsid w:val="00687C2C"/>
    <w:rsid w:val="006A59DA"/>
    <w:rsid w:val="006D5254"/>
    <w:rsid w:val="007218DA"/>
    <w:rsid w:val="00732872"/>
    <w:rsid w:val="007839F8"/>
    <w:rsid w:val="00791D7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A84672"/>
    <w:rsid w:val="00B319D7"/>
    <w:rsid w:val="00B63082"/>
    <w:rsid w:val="00B675EE"/>
    <w:rsid w:val="00BC7A93"/>
    <w:rsid w:val="00BE708A"/>
    <w:rsid w:val="00C05C48"/>
    <w:rsid w:val="00C62726"/>
    <w:rsid w:val="00D046A7"/>
    <w:rsid w:val="00D4470D"/>
    <w:rsid w:val="00D44F71"/>
    <w:rsid w:val="00D45F09"/>
    <w:rsid w:val="00DA50E2"/>
    <w:rsid w:val="00DC5A10"/>
    <w:rsid w:val="00E30945"/>
    <w:rsid w:val="00E35F1F"/>
    <w:rsid w:val="00E85807"/>
    <w:rsid w:val="00E929EC"/>
    <w:rsid w:val="00EF1D38"/>
    <w:rsid w:val="00EF6E25"/>
    <w:rsid w:val="00F06CDF"/>
    <w:rsid w:val="00F81EE3"/>
    <w:rsid w:val="00F838B1"/>
    <w:rsid w:val="00F9049B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F8F7F-C250-4E7B-9F24-47539887D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2</cp:revision>
  <cp:lastPrinted>2024-06-26T16:44:00Z</cp:lastPrinted>
  <dcterms:created xsi:type="dcterms:W3CDTF">2024-06-27T16:55:00Z</dcterms:created>
  <dcterms:modified xsi:type="dcterms:W3CDTF">2024-06-27T16:55:00Z</dcterms:modified>
</cp:coreProperties>
</file>