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bookmarkStart w:id="0" w:name="_GoBack"/>
      <w:r w:rsidR="000970A7">
        <w:rPr>
          <w:rFonts w:ascii="Times New Roman" w:hAnsi="Times New Roman" w:cs="Times New Roman"/>
          <w:b/>
          <w:i/>
          <w:sz w:val="20"/>
          <w:szCs w:val="24"/>
        </w:rPr>
        <w:t>Instalação de Câmeras de Segurança no Centro da Cidade</w:t>
      </w:r>
      <w:bookmarkEnd w:id="0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0970A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0970A7">
              <w:rPr>
                <w:sz w:val="18"/>
                <w:szCs w:val="18"/>
              </w:rPr>
              <w:t>0131 | NITERÓI MAIS SEGURA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0970A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0970A7">
              <w:rPr>
                <w:rFonts w:eastAsia="Times New Roman" w:cstheme="minorHAnsi"/>
                <w:sz w:val="18"/>
                <w:szCs w:val="18"/>
                <w:lang w:eastAsia="pt-BR"/>
              </w:rPr>
              <w:t>INSTALAÇÃO DE CÂMERAS DE SEGURANÇA NO CENTRO DA CIDADE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0970A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0970A7">
              <w:rPr>
                <w:rFonts w:eastAsia="Times New Roman" w:cstheme="minorHAnsi"/>
                <w:sz w:val="18"/>
                <w:szCs w:val="18"/>
                <w:lang w:eastAsia="pt-BR"/>
              </w:rPr>
              <w:t>SEGURANCA PUBLICA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0970A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0970A7">
              <w:rPr>
                <w:rFonts w:eastAsia="Times New Roman" w:cstheme="minorHAnsi"/>
                <w:sz w:val="18"/>
                <w:szCs w:val="18"/>
                <w:lang w:eastAsia="pt-BR"/>
              </w:rPr>
              <w:t>SEC MUNICIPAL DE CONSERVACAO E SERVICOS PÚBLICOS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0970A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0970A7">
              <w:rPr>
                <w:sz w:val="18"/>
                <w:szCs w:val="18"/>
              </w:rPr>
              <w:t>INFORMACAO E INTELIGENCIA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7D477D">
              <w:rPr>
                <w:sz w:val="18"/>
                <w:szCs w:val="18"/>
              </w:rPr>
              <w:t>Intervenção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6265D5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</w:t>
            </w:r>
            <w:r w:rsidR="00E929EC"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6265D5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970A7" w:rsidRPr="000970A7" w:rsidRDefault="000970A7" w:rsidP="000970A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970A7">
        <w:rPr>
          <w:rFonts w:ascii="Times New Roman" w:hAnsi="Times New Roman" w:cs="Times New Roman"/>
          <w:i/>
          <w:sz w:val="23"/>
          <w:szCs w:val="23"/>
        </w:rPr>
        <w:t>A emenda à Lei de Diretrizes Orçamentárias (LDO) para o exercício financeiro de 2025 propõe a inclusão da ação "Instalação de Câmeras de Segurança no Centro da Cidade" no Anexo de Metas e Prioridades do projeto. Esta iniciativa é motivada pela necessidade de reforçar a segurança pública no centro de Niterói, complementando o sistema já existente no Centro Integrado de Segurança Pública (CISP) da cidade.</w:t>
      </w:r>
    </w:p>
    <w:p w:rsidR="000970A7" w:rsidRPr="000970A7" w:rsidRDefault="000970A7" w:rsidP="000970A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970A7">
        <w:rPr>
          <w:rFonts w:ascii="Times New Roman" w:hAnsi="Times New Roman" w:cs="Times New Roman"/>
          <w:i/>
          <w:sz w:val="23"/>
          <w:szCs w:val="23"/>
        </w:rPr>
        <w:t>O Centro Integrado de Segurança Pública (CISP) desempenha um papel crucial na coordenação e monitoramento das atividades de segurança na cidade. A proposta de instalação de câmeras de segurança visa ampliar esse sistema, cobrindo áreas estratégicas do centro urbano onde há maior movimentação de pessoas, comércio e serviços.</w:t>
      </w:r>
    </w:p>
    <w:p w:rsidR="000970A7" w:rsidRPr="000970A7" w:rsidRDefault="000970A7" w:rsidP="000970A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970A7">
        <w:rPr>
          <w:rFonts w:ascii="Times New Roman" w:hAnsi="Times New Roman" w:cs="Times New Roman"/>
          <w:i/>
          <w:sz w:val="23"/>
          <w:szCs w:val="23"/>
        </w:rPr>
        <w:t xml:space="preserve">A inclusão desta ação no Anexo de Metas e Prioridades da LDO 2025, com metas físicas e financeiras claramente definidas, visa assegurar a efetivação deste projeto de segurança pública essencial. </w:t>
      </w:r>
      <w:proofErr w:type="gramStart"/>
      <w:r w:rsidRPr="000970A7">
        <w:rPr>
          <w:rFonts w:ascii="Times New Roman" w:hAnsi="Times New Roman" w:cs="Times New Roman"/>
          <w:i/>
          <w:sz w:val="23"/>
          <w:szCs w:val="23"/>
        </w:rPr>
        <w:t>A meta de intervenção física e financeira proposta é</w:t>
      </w:r>
      <w:proofErr w:type="gramEnd"/>
      <w:r w:rsidRPr="000970A7">
        <w:rPr>
          <w:rFonts w:ascii="Times New Roman" w:hAnsi="Times New Roman" w:cs="Times New Roman"/>
          <w:i/>
          <w:sz w:val="23"/>
          <w:szCs w:val="23"/>
        </w:rPr>
        <w:t xml:space="preserve"> de uma unidade de instalação com um investimento estimado em R$ 500.000,00.</w:t>
      </w:r>
    </w:p>
    <w:p w:rsidR="000970A7" w:rsidRPr="000970A7" w:rsidRDefault="000970A7" w:rsidP="000970A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0970A7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destinados à realização de grandes festividades e eventos promovidos pela cidade de Niterói, conforme detalhado no artigo 2º da emenda. Esta medida demonstra um compromisso com a priorização da segurança pública, sem comprometer o planejamento global das atividades turísticas e culturais da cidade.</w:t>
      </w:r>
    </w:p>
    <w:p w:rsidR="00D4470D" w:rsidRDefault="000970A7" w:rsidP="000970A7">
      <w:pPr>
        <w:spacing w:after="0" w:line="360" w:lineRule="auto"/>
        <w:ind w:firstLine="851"/>
        <w:jc w:val="both"/>
        <w:rPr>
          <w:b/>
        </w:rPr>
      </w:pPr>
      <w:r w:rsidRPr="000970A7">
        <w:rPr>
          <w:rFonts w:ascii="Times New Roman" w:hAnsi="Times New Roman" w:cs="Times New Roman"/>
          <w:i/>
          <w:sz w:val="23"/>
          <w:szCs w:val="23"/>
        </w:rPr>
        <w:t>Assim, a inclusão desta emenda na LDO 2025 não apenas fortalece o sistema de segurança já existente em Niterói, mas também demonstra uma gestão responsável dos recursos públicos, garantindo que o orçamento municipal seja direcionado para áreas prioritárias que impactam diretamente na qualidade de vida e na segurança dos cidadãos.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D1C" w:rsidRDefault="00396D1C" w:rsidP="006A59DA">
      <w:pPr>
        <w:spacing w:after="0" w:line="240" w:lineRule="auto"/>
      </w:pPr>
      <w:r>
        <w:separator/>
      </w:r>
    </w:p>
  </w:endnote>
  <w:endnote w:type="continuationSeparator" w:id="0">
    <w:p w:rsidR="00396D1C" w:rsidRDefault="00396D1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D1C" w:rsidRDefault="00396D1C" w:rsidP="006A59DA">
      <w:pPr>
        <w:spacing w:after="0" w:line="240" w:lineRule="auto"/>
      </w:pPr>
      <w:r>
        <w:separator/>
      </w:r>
    </w:p>
  </w:footnote>
  <w:footnote w:type="continuationSeparator" w:id="0">
    <w:p w:rsidR="00396D1C" w:rsidRDefault="00396D1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40B2E-D8E9-4BF6-8AFE-9EFBD64A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489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2024-06-26T18:26:00Z</cp:lastPrinted>
  <dcterms:created xsi:type="dcterms:W3CDTF">2024-06-26T18:40:00Z</dcterms:created>
  <dcterms:modified xsi:type="dcterms:W3CDTF">2024-06-26T18:40:00Z</dcterms:modified>
</cp:coreProperties>
</file>