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5CE8A" w14:textId="77777777" w:rsidR="00C62726" w:rsidRPr="00213080" w:rsidRDefault="00C62726" w:rsidP="00213080">
      <w:pPr>
        <w:spacing w:after="0" w:line="276" w:lineRule="auto"/>
        <w:rPr>
          <w:rFonts w:ascii="Tahoma" w:hAnsi="Tahoma" w:cs="Tahoma"/>
        </w:rPr>
      </w:pPr>
    </w:p>
    <w:p w14:paraId="3135CE8B" w14:textId="1B642EC9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213080">
        <w:rPr>
          <w:rFonts w:ascii="Tahoma" w:hAnsi="Tahoma" w:cs="Tahoma"/>
          <w:b/>
          <w:sz w:val="24"/>
          <w:szCs w:val="24"/>
        </w:rPr>
        <w:t>EMENDA ADITIVA Nº____</w:t>
      </w:r>
      <w:r w:rsidR="00144D93" w:rsidRPr="00213080">
        <w:rPr>
          <w:rFonts w:ascii="Tahoma" w:hAnsi="Tahoma" w:cs="Tahoma"/>
          <w:b/>
          <w:sz w:val="24"/>
          <w:szCs w:val="24"/>
        </w:rPr>
        <w:t xml:space="preserve"> AO PROJETO DE LEI Nº 0</w:t>
      </w:r>
      <w:r w:rsidR="00041808" w:rsidRPr="00213080">
        <w:rPr>
          <w:rFonts w:ascii="Tahoma" w:hAnsi="Tahoma" w:cs="Tahoma"/>
          <w:b/>
          <w:sz w:val="24"/>
          <w:szCs w:val="24"/>
        </w:rPr>
        <w:t>72</w:t>
      </w:r>
      <w:r w:rsidRPr="00213080">
        <w:rPr>
          <w:rFonts w:ascii="Tahoma" w:hAnsi="Tahoma" w:cs="Tahoma"/>
          <w:b/>
          <w:sz w:val="24"/>
          <w:szCs w:val="24"/>
        </w:rPr>
        <w:t>/202</w:t>
      </w:r>
      <w:r w:rsidR="00041808" w:rsidRPr="00213080">
        <w:rPr>
          <w:rFonts w:ascii="Tahoma" w:hAnsi="Tahoma" w:cs="Tahoma"/>
          <w:b/>
          <w:sz w:val="24"/>
          <w:szCs w:val="24"/>
        </w:rPr>
        <w:t>4</w:t>
      </w:r>
    </w:p>
    <w:p w14:paraId="3135CE8C" w14:textId="77777777" w:rsidR="00A503AB" w:rsidRPr="00213080" w:rsidRDefault="00A503AB" w:rsidP="00213080">
      <w:pPr>
        <w:spacing w:after="12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3135CE8D" w14:textId="77777777" w:rsidR="00A503AB" w:rsidRPr="00213080" w:rsidRDefault="00A503AB" w:rsidP="00213080">
      <w:pPr>
        <w:spacing w:after="0" w:line="276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BC02A5" w14:textId="77777777" w:rsidR="0005645B" w:rsidRDefault="0005645B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</w:p>
    <w:p w14:paraId="3135CE8E" w14:textId="1146D237" w:rsidR="00A503AB" w:rsidRPr="0005645B" w:rsidRDefault="00144D93" w:rsidP="00213080">
      <w:pPr>
        <w:spacing w:after="0" w:line="276" w:lineRule="auto"/>
        <w:ind w:left="4320"/>
        <w:jc w:val="both"/>
        <w:rPr>
          <w:rFonts w:ascii="Tahoma" w:hAnsi="Tahoma" w:cs="Tahoma"/>
          <w:b/>
          <w:sz w:val="20"/>
          <w:szCs w:val="20"/>
        </w:rPr>
      </w:pPr>
      <w:r w:rsidRPr="0005645B">
        <w:rPr>
          <w:rFonts w:ascii="Tahoma" w:hAnsi="Tahoma" w:cs="Tahoma"/>
          <w:b/>
          <w:sz w:val="20"/>
          <w:szCs w:val="20"/>
        </w:rPr>
        <w:t>Acrescenta ação no Anexo de Prioridades e Metas do Projeto de Lei</w:t>
      </w:r>
      <w:r w:rsidR="00191F26" w:rsidRPr="0005645B">
        <w:rPr>
          <w:rFonts w:ascii="Tahoma" w:hAnsi="Tahoma" w:cs="Tahoma"/>
          <w:b/>
          <w:sz w:val="20"/>
          <w:szCs w:val="20"/>
        </w:rPr>
        <w:t xml:space="preserve"> </w:t>
      </w:r>
      <w:r w:rsidRPr="0005645B">
        <w:rPr>
          <w:rFonts w:ascii="Tahoma" w:hAnsi="Tahoma" w:cs="Tahoma"/>
          <w:b/>
          <w:sz w:val="20"/>
          <w:szCs w:val="20"/>
        </w:rPr>
        <w:t>de Diretrizes Orçamentárias para o exercício financeiro de 202</w:t>
      </w:r>
      <w:r w:rsidR="00041808" w:rsidRPr="0005645B">
        <w:rPr>
          <w:rFonts w:ascii="Tahoma" w:hAnsi="Tahoma" w:cs="Tahoma"/>
          <w:b/>
          <w:sz w:val="20"/>
          <w:szCs w:val="20"/>
        </w:rPr>
        <w:t>5</w:t>
      </w:r>
      <w:r w:rsidRPr="0005645B">
        <w:rPr>
          <w:rFonts w:ascii="Tahoma" w:hAnsi="Tahoma" w:cs="Tahoma"/>
          <w:b/>
          <w:sz w:val="20"/>
          <w:szCs w:val="20"/>
        </w:rPr>
        <w:t>.</w:t>
      </w:r>
    </w:p>
    <w:p w14:paraId="3135CE8F" w14:textId="77777777" w:rsidR="00E30945" w:rsidRPr="00213080" w:rsidRDefault="00E30945" w:rsidP="00213080">
      <w:pPr>
        <w:spacing w:after="0" w:line="276" w:lineRule="auto"/>
        <w:ind w:left="3969"/>
        <w:jc w:val="both"/>
        <w:rPr>
          <w:rFonts w:ascii="Tahoma" w:hAnsi="Tahoma" w:cs="Tahoma"/>
          <w:b/>
        </w:rPr>
      </w:pPr>
    </w:p>
    <w:p w14:paraId="3135CE91" w14:textId="77777777" w:rsidR="001371CB" w:rsidRPr="00213080" w:rsidRDefault="00E30945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1º </w:t>
      </w:r>
      <w:r w:rsidRPr="00213080">
        <w:rPr>
          <w:rFonts w:ascii="Tahoma" w:hAnsi="Tahoma" w:cs="Tahoma"/>
        </w:rPr>
        <w:t xml:space="preserve">- </w:t>
      </w:r>
      <w:r w:rsidR="005149D7" w:rsidRPr="00213080">
        <w:rPr>
          <w:rFonts w:ascii="Tahoma" w:hAnsi="Tahoma" w:cs="Tahoma"/>
        </w:rPr>
        <w:t>Fica adicionado ao An</w:t>
      </w:r>
      <w:r w:rsidR="00157818" w:rsidRPr="00213080">
        <w:rPr>
          <w:rFonts w:ascii="Tahoma" w:hAnsi="Tahoma" w:cs="Tahoma"/>
        </w:rPr>
        <w:t>exo de Metas e Prioridades n</w:t>
      </w:r>
      <w:r w:rsidR="007839F8" w:rsidRPr="00213080">
        <w:rPr>
          <w:rFonts w:ascii="Tahoma" w:hAnsi="Tahoma" w:cs="Tahoma"/>
        </w:rPr>
        <w:t>o Projeto de Lei 0</w:t>
      </w:r>
      <w:r w:rsidR="00041808" w:rsidRPr="00213080">
        <w:rPr>
          <w:rFonts w:ascii="Tahoma" w:hAnsi="Tahoma" w:cs="Tahoma"/>
        </w:rPr>
        <w:t>72</w:t>
      </w:r>
      <w:r w:rsidR="007839F8" w:rsidRPr="00213080">
        <w:rPr>
          <w:rFonts w:ascii="Tahoma" w:hAnsi="Tahoma" w:cs="Tahoma"/>
        </w:rPr>
        <w:t>/202</w:t>
      </w:r>
      <w:r w:rsidR="00041808" w:rsidRPr="00213080">
        <w:rPr>
          <w:rFonts w:ascii="Tahoma" w:hAnsi="Tahoma" w:cs="Tahoma"/>
        </w:rPr>
        <w:t>4</w:t>
      </w:r>
      <w:r w:rsidR="00157818" w:rsidRPr="00213080">
        <w:rPr>
          <w:rFonts w:ascii="Tahoma" w:hAnsi="Tahoma" w:cs="Tahoma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1461"/>
        <w:gridCol w:w="1990"/>
        <w:gridCol w:w="1717"/>
        <w:gridCol w:w="1898"/>
      </w:tblGrid>
      <w:tr w:rsidR="001371CB" w:rsidRPr="00213080" w14:paraId="3135CE9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3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4" w14:textId="12032974" w:rsidR="001371CB" w:rsidRPr="00295F8D" w:rsidRDefault="00044767" w:rsidP="00027D1F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95F8D">
              <w:rPr>
                <w:rFonts w:ascii="Tahoma" w:hAnsi="Tahoma" w:cs="Tahoma"/>
                <w:sz w:val="18"/>
                <w:szCs w:val="18"/>
              </w:rPr>
              <w:t xml:space="preserve">0010 </w:t>
            </w:r>
            <w:r w:rsidR="00956764" w:rsidRPr="00295F8D">
              <w:rPr>
                <w:rFonts w:ascii="Tahoma" w:hAnsi="Tahoma" w:cs="Tahoma"/>
                <w:sz w:val="18"/>
                <w:szCs w:val="18"/>
              </w:rPr>
              <w:t>– CIDADE URBANIZADA</w:t>
            </w:r>
          </w:p>
        </w:tc>
      </w:tr>
      <w:tr w:rsidR="001371CB" w:rsidRPr="00213080" w14:paraId="3135CE98" w14:textId="77777777" w:rsidTr="0005645B">
        <w:trPr>
          <w:trHeight w:val="285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6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7" w14:textId="194BF59A" w:rsidR="001371CB" w:rsidRPr="00D97517" w:rsidRDefault="000E1CEF" w:rsidP="00027D1F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="009769B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ELABORAÇÃO DE PROJETO DE REURBANIZAÇÃO DO BAIRRO DE ICARAÍ</w:t>
            </w:r>
          </w:p>
        </w:tc>
      </w:tr>
      <w:tr w:rsidR="001371CB" w:rsidRPr="00213080" w14:paraId="3135CE9B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9" w14:textId="77777777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06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9A" w14:textId="7C476374" w:rsidR="00D9050A" w:rsidRPr="00D97517" w:rsidRDefault="00D9050A" w:rsidP="00C76164">
            <w:pPr>
              <w:spacing w:after="0" w:line="276" w:lineRule="auto"/>
              <w:jc w:val="both"/>
              <w:textAlignment w:val="baseline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="009E1D7F">
              <w:rPr>
                <w:rFonts w:ascii="Tahoma" w:hAnsi="Tahoma" w:cs="Tahoma"/>
              </w:rPr>
              <w:t xml:space="preserve">Elaboração de projeto de reurbanização do bairro de Icaraí </w:t>
            </w:r>
            <w:r w:rsidR="00261418">
              <w:rPr>
                <w:rFonts w:ascii="Tahoma" w:hAnsi="Tahoma" w:cs="Tahoma"/>
              </w:rPr>
              <w:t xml:space="preserve">para </w:t>
            </w:r>
            <w:r w:rsidR="00F02CEC">
              <w:rPr>
                <w:rFonts w:ascii="Tahoma" w:hAnsi="Tahoma" w:cs="Tahoma"/>
              </w:rPr>
              <w:t>melhora da qualidade de vida da população</w:t>
            </w:r>
            <w:r w:rsidR="009E1D7F">
              <w:rPr>
                <w:rFonts w:ascii="Tahoma" w:hAnsi="Tahoma" w:cs="Tahoma"/>
              </w:rPr>
              <w:t>.</w:t>
            </w:r>
          </w:p>
        </w:tc>
      </w:tr>
      <w:tr w:rsidR="001371CB" w:rsidRPr="00213080" w14:paraId="3135CEA0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C" w14:textId="7C43D8D4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</w:t>
            </w:r>
          </w:p>
        </w:tc>
        <w:tc>
          <w:tcPr>
            <w:tcW w:w="3451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D" w14:textId="51E2277D" w:rsidR="001371CB" w:rsidRPr="00027D1F" w:rsidRDefault="00BC70A8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027D1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E" w14:textId="6C11C498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</w:t>
            </w:r>
          </w:p>
        </w:tc>
        <w:tc>
          <w:tcPr>
            <w:tcW w:w="189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9F" w14:textId="3C78DAE4" w:rsidR="001371CB" w:rsidRPr="00D97517" w:rsidRDefault="003B6FD9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URBANISMO</w:t>
            </w:r>
          </w:p>
        </w:tc>
      </w:tr>
      <w:tr w:rsidR="001371CB" w:rsidRPr="00213080" w14:paraId="3135CEA5" w14:textId="77777777" w:rsidTr="0005645B">
        <w:trPr>
          <w:trHeight w:val="300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1" w14:textId="00AFE16D" w:rsidR="001371CB" w:rsidRPr="00D97517" w:rsidRDefault="001371CB" w:rsidP="00C76164">
            <w:pPr>
              <w:spacing w:after="0" w:line="276" w:lineRule="auto"/>
              <w:jc w:val="both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</w:p>
        </w:tc>
        <w:tc>
          <w:tcPr>
            <w:tcW w:w="3451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A2" w14:textId="267D94AC" w:rsidR="001371CB" w:rsidRPr="00D97517" w:rsidRDefault="00096A46" w:rsidP="00312526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EMPR</w:t>
            </w:r>
            <w:r w:rsidR="00B87588" w:rsidRPr="00D9751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ESA MUN. DE MORADIA, URBANIZAÇÃO E SANEAMENTO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3" w14:textId="7667BCC7" w:rsidR="001371CB" w:rsidRPr="00D97517" w:rsidRDefault="001371CB" w:rsidP="00027D1F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</w:t>
            </w:r>
          </w:p>
        </w:tc>
        <w:tc>
          <w:tcPr>
            <w:tcW w:w="189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4" w14:textId="5F399B60" w:rsidR="001371CB" w:rsidRPr="00D97517" w:rsidRDefault="00027D1F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D97517">
              <w:rPr>
                <w:rFonts w:ascii="Tahoma" w:hAnsi="Tahoma" w:cs="Tahoma"/>
                <w:sz w:val="18"/>
                <w:szCs w:val="18"/>
              </w:rPr>
              <w:t>INFRAESTRUTURA</w:t>
            </w:r>
            <w:r w:rsidR="00D97517" w:rsidRPr="00D97517">
              <w:rPr>
                <w:rFonts w:ascii="Tahoma" w:hAnsi="Tahoma" w:cs="Tahoma"/>
                <w:sz w:val="18"/>
                <w:szCs w:val="18"/>
              </w:rPr>
              <w:t xml:space="preserve"> URBANA</w:t>
            </w:r>
          </w:p>
        </w:tc>
      </w:tr>
      <w:tr w:rsidR="001371CB" w:rsidRPr="00213080" w14:paraId="3135CEA7" w14:textId="77777777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3135CEA6" w14:textId="77777777" w:rsidR="001371CB" w:rsidRPr="00D97517" w:rsidRDefault="001371CB" w:rsidP="00C76164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213080" w14:paraId="3135CEAC" w14:textId="77777777" w:rsidTr="0005645B">
        <w:trPr>
          <w:trHeight w:val="435"/>
        </w:trPr>
        <w:tc>
          <w:tcPr>
            <w:tcW w:w="228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8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9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9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A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15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B" w14:textId="77777777" w:rsidR="001371CB" w:rsidRPr="00D97517" w:rsidRDefault="001371CB" w:rsidP="00213080">
            <w:pPr>
              <w:spacing w:after="0" w:line="276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9751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213080" w14:paraId="3135CEB1" w14:textId="77777777" w:rsidTr="0005645B">
        <w:trPr>
          <w:trHeight w:val="311"/>
        </w:trPr>
        <w:tc>
          <w:tcPr>
            <w:tcW w:w="228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D" w14:textId="43C833D9" w:rsidR="001371CB" w:rsidRPr="00312526" w:rsidRDefault="00C04EA2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 REALIZADO</w:t>
            </w:r>
          </w:p>
        </w:tc>
        <w:tc>
          <w:tcPr>
            <w:tcW w:w="1461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AE" w14:textId="233F045C" w:rsidR="001371CB" w:rsidRPr="00312526" w:rsidRDefault="00312526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312526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199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35CEAF" w14:textId="611FF774" w:rsidR="001371CB" w:rsidRPr="00312526" w:rsidRDefault="00F02CEC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15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135CEB0" w14:textId="79DD6A53" w:rsidR="001371CB" w:rsidRPr="00312526" w:rsidRDefault="0005645B" w:rsidP="00312526">
            <w:pPr>
              <w:spacing w:after="0" w:line="276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04203C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 xml:space="preserve">.000.000,00 </w:t>
            </w:r>
          </w:p>
        </w:tc>
      </w:tr>
    </w:tbl>
    <w:p w14:paraId="3135CEB2" w14:textId="77777777" w:rsidR="001371CB" w:rsidRPr="00213080" w:rsidRDefault="001371CB" w:rsidP="00213080">
      <w:pPr>
        <w:spacing w:after="120" w:line="276" w:lineRule="auto"/>
        <w:jc w:val="both"/>
        <w:rPr>
          <w:rFonts w:ascii="Tahoma" w:hAnsi="Tahoma" w:cs="Tahoma"/>
          <w:b/>
        </w:rPr>
      </w:pPr>
    </w:p>
    <w:p w14:paraId="3135CEB3" w14:textId="77777777" w:rsidR="00157818" w:rsidRDefault="00157818" w:rsidP="00213080">
      <w:pPr>
        <w:spacing w:after="120" w:line="276" w:lineRule="auto"/>
        <w:jc w:val="both"/>
        <w:rPr>
          <w:rFonts w:ascii="Tahoma" w:hAnsi="Tahoma" w:cs="Tahoma"/>
        </w:rPr>
      </w:pPr>
      <w:r w:rsidRPr="00213080">
        <w:rPr>
          <w:rFonts w:ascii="Tahoma" w:hAnsi="Tahoma" w:cs="Tahoma"/>
          <w:b/>
        </w:rPr>
        <w:t xml:space="preserve">Art. 2º </w:t>
      </w:r>
      <w:r w:rsidRPr="00213080">
        <w:rPr>
          <w:rFonts w:ascii="Tahoma" w:hAnsi="Tahoma" w:cs="Tahoma"/>
        </w:rPr>
        <w:t xml:space="preserve">- </w:t>
      </w:r>
      <w:r w:rsidR="00237F44" w:rsidRPr="00213080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92"/>
        <w:gridCol w:w="5896"/>
      </w:tblGrid>
      <w:tr w:rsidR="00237F44" w:rsidRPr="00213080" w14:paraId="3135CEB7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5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6" w14:textId="7F06B7D5" w:rsidR="00237F44" w:rsidRPr="00213080" w:rsidRDefault="004E3FA6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0010 – CIDADE URBANIZADA</w:t>
            </w:r>
          </w:p>
        </w:tc>
      </w:tr>
      <w:tr w:rsidR="00237F44" w:rsidRPr="00213080" w14:paraId="3135CEBA" w14:textId="77777777" w:rsidTr="00027D1F">
        <w:trPr>
          <w:trHeight w:val="274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8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CEB9" w14:textId="1F33889D" w:rsidR="00237F44" w:rsidRPr="00213080" w:rsidRDefault="00323113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5072</w:t>
            </w:r>
            <w:r w:rsidR="004E3FA6">
              <w:rPr>
                <w:rFonts w:ascii="Tahoma" w:eastAsia="Calibri" w:hAnsi="Tahoma" w:cs="Tahoma"/>
                <w:sz w:val="18"/>
                <w:szCs w:val="18"/>
              </w:rPr>
              <w:t xml:space="preserve"> –</w:t>
            </w:r>
            <w:r w:rsidR="00B32CCB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="00C433CF">
              <w:rPr>
                <w:rFonts w:ascii="Tahoma" w:eastAsia="Calibri" w:hAnsi="Tahoma" w:cs="Tahoma"/>
                <w:sz w:val="18"/>
                <w:szCs w:val="18"/>
              </w:rPr>
              <w:t>O</w:t>
            </w:r>
            <w:r w:rsidR="00B32CCB">
              <w:rPr>
                <w:rFonts w:ascii="Tahoma" w:eastAsia="Calibri" w:hAnsi="Tahoma" w:cs="Tahoma"/>
                <w:sz w:val="18"/>
                <w:szCs w:val="18"/>
              </w:rPr>
              <w:t xml:space="preserve">PERACIONALIZAÇÃO </w:t>
            </w:r>
            <w:r w:rsidR="00F26BF3">
              <w:rPr>
                <w:rFonts w:ascii="Tahoma" w:eastAsia="Calibri" w:hAnsi="Tahoma" w:cs="Tahoma"/>
                <w:sz w:val="18"/>
                <w:szCs w:val="18"/>
              </w:rPr>
              <w:t>DAS OBRAS E REFORMAS</w:t>
            </w:r>
          </w:p>
        </w:tc>
      </w:tr>
      <w:tr w:rsidR="00237F44" w:rsidRPr="00213080" w14:paraId="3135CEBD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B" w14:textId="77777777" w:rsidR="00237F44" w:rsidRPr="00213080" w:rsidRDefault="00C40895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213080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89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135CEBC" w14:textId="41F4DC5E" w:rsidR="00237F44" w:rsidRPr="00213080" w:rsidRDefault="00F344B2" w:rsidP="00213080">
            <w:pPr>
              <w:spacing w:after="0" w:line="276" w:lineRule="auto"/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 xml:space="preserve">EMPRESA MUN. DE MORADIA, URBANIZAÇÃO E SANEAMENTO / SECRETARIA MUNICIPAL </w:t>
            </w:r>
            <w:r w:rsidR="0011384D">
              <w:rPr>
                <w:rFonts w:ascii="Tahoma" w:eastAsia="Calibri" w:hAnsi="Tahoma" w:cs="Tahoma"/>
                <w:sz w:val="18"/>
                <w:szCs w:val="18"/>
              </w:rPr>
              <w:t>DE OBRAS E INFRAESTRUTURA</w:t>
            </w:r>
          </w:p>
        </w:tc>
      </w:tr>
      <w:tr w:rsidR="00237F44" w:rsidRPr="00213080" w14:paraId="3135CEC0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E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BF" w14:textId="3DF1607A" w:rsidR="00237F44" w:rsidRPr="00213080" w:rsidRDefault="0011384D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0842F1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102</w:t>
            </w:r>
            <w:r w:rsidR="000E1CE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 w:rsidR="00E17A23" w:rsidRPr="00E17A2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318.616,56</w:t>
            </w:r>
          </w:p>
        </w:tc>
      </w:tr>
      <w:tr w:rsidR="00237F44" w:rsidRPr="00213080" w14:paraId="3135CEC3" w14:textId="77777777" w:rsidTr="00027D1F">
        <w:trPr>
          <w:trHeight w:val="300"/>
        </w:trPr>
        <w:tc>
          <w:tcPr>
            <w:tcW w:w="259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1" w14:textId="77777777" w:rsidR="00237F44" w:rsidRPr="00213080" w:rsidRDefault="00237F44" w:rsidP="00213080">
            <w:pPr>
              <w:spacing w:after="0" w:line="276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213080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5896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135CEC2" w14:textId="7301A22F" w:rsidR="00237F44" w:rsidRPr="00213080" w:rsidRDefault="003B5E60" w:rsidP="00213080">
            <w:pPr>
              <w:spacing w:after="0" w:line="276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04203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.000.000,00</w:t>
            </w:r>
          </w:p>
        </w:tc>
      </w:tr>
    </w:tbl>
    <w:p w14:paraId="3135CEC5" w14:textId="77777777" w:rsidR="007839F8" w:rsidRPr="00213080" w:rsidRDefault="007839F8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6" w14:textId="2AC68CD9" w:rsidR="00237F44" w:rsidRPr="00027D1F" w:rsidRDefault="00237F44" w:rsidP="00213080">
      <w:pPr>
        <w:spacing w:after="120" w:line="276" w:lineRule="auto"/>
        <w:jc w:val="right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Sala das Sessões,</w:t>
      </w:r>
      <w:r w:rsidR="00027D1F">
        <w:rPr>
          <w:rFonts w:ascii="Tahoma" w:hAnsi="Tahoma" w:cs="Tahoma"/>
          <w:bCs/>
        </w:rPr>
        <w:t xml:space="preserve"> 5 de junho de 2024</w:t>
      </w:r>
      <w:r w:rsidRPr="00027D1F">
        <w:rPr>
          <w:rFonts w:ascii="Tahoma" w:hAnsi="Tahoma" w:cs="Tahoma"/>
          <w:bCs/>
        </w:rPr>
        <w:t>.</w:t>
      </w:r>
    </w:p>
    <w:p w14:paraId="3135CEC7" w14:textId="77777777" w:rsidR="00237F44" w:rsidRDefault="00237F44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1F4458A1" w14:textId="77777777" w:rsidR="003632F0" w:rsidRPr="00213080" w:rsidRDefault="003632F0" w:rsidP="00213080">
      <w:pPr>
        <w:spacing w:after="120" w:line="276" w:lineRule="auto"/>
        <w:jc w:val="right"/>
        <w:rPr>
          <w:rFonts w:ascii="Tahoma" w:hAnsi="Tahoma" w:cs="Tahoma"/>
          <w:b/>
        </w:rPr>
      </w:pPr>
    </w:p>
    <w:p w14:paraId="3135CEC9" w14:textId="65E2BBE2" w:rsidR="00237F44" w:rsidRPr="00213080" w:rsidRDefault="00027D1F" w:rsidP="00213080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BINHO GUIMARÃES</w:t>
      </w:r>
    </w:p>
    <w:p w14:paraId="3135CECA" w14:textId="77777777" w:rsidR="00237F44" w:rsidRPr="00027D1F" w:rsidRDefault="00237F44" w:rsidP="00213080">
      <w:pPr>
        <w:spacing w:after="0" w:line="276" w:lineRule="auto"/>
        <w:jc w:val="center"/>
        <w:rPr>
          <w:rFonts w:ascii="Tahoma" w:hAnsi="Tahoma" w:cs="Tahoma"/>
          <w:bCs/>
        </w:rPr>
      </w:pPr>
      <w:r w:rsidRPr="00027D1F">
        <w:rPr>
          <w:rFonts w:ascii="Tahoma" w:hAnsi="Tahoma" w:cs="Tahoma"/>
          <w:bCs/>
        </w:rPr>
        <w:t>VEREADOR</w:t>
      </w:r>
    </w:p>
    <w:p w14:paraId="3135CECB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3135CECC" w14:textId="77777777" w:rsidR="007839F8" w:rsidRPr="00213080" w:rsidRDefault="007839F8" w:rsidP="00213080">
      <w:pPr>
        <w:spacing w:after="0" w:line="276" w:lineRule="auto"/>
        <w:jc w:val="center"/>
        <w:rPr>
          <w:rFonts w:ascii="Tahoma" w:hAnsi="Tahoma" w:cs="Tahoma"/>
          <w:b/>
        </w:rPr>
      </w:pPr>
    </w:p>
    <w:p w14:paraId="67902F8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3135CECD" w14:textId="1CC909F8" w:rsidR="007839F8" w:rsidRDefault="007839F8" w:rsidP="00213080">
      <w:pPr>
        <w:spacing w:after="0" w:line="276" w:lineRule="auto"/>
        <w:rPr>
          <w:rFonts w:ascii="Tahoma" w:hAnsi="Tahoma" w:cs="Tahoma"/>
          <w:b/>
        </w:rPr>
      </w:pPr>
      <w:r w:rsidRPr="00213080">
        <w:rPr>
          <w:rFonts w:ascii="Tahoma" w:hAnsi="Tahoma" w:cs="Tahoma"/>
          <w:b/>
        </w:rPr>
        <w:t>JUSTIFICATIVA:</w:t>
      </w:r>
    </w:p>
    <w:p w14:paraId="3A090A98" w14:textId="77777777" w:rsidR="00605BAC" w:rsidRDefault="00605BAC" w:rsidP="00213080">
      <w:pPr>
        <w:spacing w:after="0" w:line="276" w:lineRule="auto"/>
        <w:rPr>
          <w:rFonts w:ascii="Tahoma" w:hAnsi="Tahoma" w:cs="Tahoma"/>
          <w:b/>
        </w:rPr>
      </w:pPr>
    </w:p>
    <w:p w14:paraId="70DAD0BA" w14:textId="5EAAE56E" w:rsidR="00605BAC" w:rsidRPr="00032A5D" w:rsidRDefault="00032A5D" w:rsidP="004553F3">
      <w:pPr>
        <w:spacing w:after="0" w:line="276" w:lineRule="auto"/>
        <w:ind w:firstLine="1440"/>
        <w:jc w:val="both"/>
        <w:rPr>
          <w:rFonts w:ascii="Tahoma" w:hAnsi="Tahoma" w:cs="Tahoma"/>
          <w:bCs/>
        </w:rPr>
      </w:pPr>
      <w:r w:rsidRPr="00032A5D">
        <w:rPr>
          <w:rFonts w:ascii="Tahoma" w:hAnsi="Tahoma" w:cs="Tahoma"/>
          <w:bCs/>
        </w:rPr>
        <w:t xml:space="preserve">A </w:t>
      </w:r>
      <w:r>
        <w:rPr>
          <w:rFonts w:ascii="Tahoma" w:hAnsi="Tahoma" w:cs="Tahoma"/>
          <w:bCs/>
        </w:rPr>
        <w:t xml:space="preserve">referida emenda tem como objetivo viabilizar </w:t>
      </w:r>
      <w:r w:rsidR="00F26BF3">
        <w:rPr>
          <w:rFonts w:ascii="Tahoma" w:hAnsi="Tahoma" w:cs="Tahoma"/>
          <w:bCs/>
        </w:rPr>
        <w:t>a elaboração d</w:t>
      </w:r>
      <w:r w:rsidR="005F43D5">
        <w:rPr>
          <w:rFonts w:ascii="Tahoma" w:hAnsi="Tahoma" w:cs="Tahoma"/>
          <w:bCs/>
        </w:rPr>
        <w:t xml:space="preserve">e projeto de reurbanização do bairro de Icaraí </w:t>
      </w:r>
      <w:r w:rsidR="000A3BA4">
        <w:rPr>
          <w:rFonts w:ascii="Tahoma" w:hAnsi="Tahoma" w:cs="Tahoma"/>
          <w:bCs/>
        </w:rPr>
        <w:t xml:space="preserve">permitindo uma melhora na qualidade de vida da população da região. </w:t>
      </w:r>
    </w:p>
    <w:sectPr w:rsidR="00605BAC" w:rsidRPr="00032A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892843" w14:textId="77777777" w:rsidR="001C6D44" w:rsidRDefault="001C6D44" w:rsidP="006A59DA">
      <w:pPr>
        <w:spacing w:after="0" w:line="240" w:lineRule="auto"/>
      </w:pPr>
      <w:r>
        <w:separator/>
      </w:r>
    </w:p>
  </w:endnote>
  <w:endnote w:type="continuationSeparator" w:id="0">
    <w:p w14:paraId="1D514384" w14:textId="77777777" w:rsidR="001C6D44" w:rsidRDefault="001C6D4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5ED4A" w14:textId="77777777" w:rsidR="001C6D44" w:rsidRDefault="001C6D44" w:rsidP="006A59DA">
      <w:pPr>
        <w:spacing w:after="0" w:line="240" w:lineRule="auto"/>
      </w:pPr>
      <w:r>
        <w:separator/>
      </w:r>
    </w:p>
  </w:footnote>
  <w:footnote w:type="continuationSeparator" w:id="0">
    <w:p w14:paraId="72400EFD" w14:textId="77777777" w:rsidR="001C6D44" w:rsidRDefault="001C6D4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5CED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135CED5" wp14:editId="3135CED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35CED3" w14:textId="77777777" w:rsidR="00BE708A" w:rsidRPr="00213080" w:rsidRDefault="006A59DA" w:rsidP="00BE708A">
    <w:pPr>
      <w:pStyle w:val="Cabealho"/>
      <w:rPr>
        <w:rFonts w:ascii="Tahoma" w:hAnsi="Tahoma" w:cs="Tahoma"/>
        <w:b/>
        <w:bCs/>
        <w:sz w:val="24"/>
        <w:szCs w:val="24"/>
      </w:rPr>
    </w:pPr>
    <w:r>
      <w:tab/>
    </w:r>
    <w:r w:rsidRPr="00213080">
      <w:rPr>
        <w:rFonts w:ascii="Tahoma" w:hAnsi="Tahoma" w:cs="Tahoma"/>
        <w:b/>
        <w:bCs/>
        <w:sz w:val="24"/>
        <w:szCs w:val="24"/>
      </w:rPr>
      <w:t>CÂMARA MUNICIPAL DE NITERÓI</w:t>
    </w:r>
  </w:p>
  <w:p w14:paraId="3135CED4" w14:textId="3603A114" w:rsidR="006A59DA" w:rsidRPr="00213080" w:rsidRDefault="00A503AB" w:rsidP="00BE708A">
    <w:pPr>
      <w:pStyle w:val="Cabealho"/>
      <w:jc w:val="center"/>
      <w:rPr>
        <w:rFonts w:ascii="Tahoma" w:hAnsi="Tahoma" w:cs="Tahoma"/>
        <w:b/>
        <w:bCs/>
        <w:sz w:val="24"/>
        <w:szCs w:val="24"/>
      </w:rPr>
    </w:pPr>
    <w:r w:rsidRPr="00213080">
      <w:rPr>
        <w:rFonts w:ascii="Tahoma" w:hAnsi="Tahoma" w:cs="Tahoma"/>
        <w:b/>
        <w:bCs/>
        <w:sz w:val="24"/>
        <w:szCs w:val="24"/>
      </w:rPr>
      <w:t>GABINETE DO VEREADOR</w:t>
    </w:r>
    <w:r w:rsidR="00F64F03" w:rsidRPr="00213080">
      <w:rPr>
        <w:rFonts w:ascii="Tahoma" w:hAnsi="Tahoma" w:cs="Tahoma"/>
        <w:b/>
        <w:bCs/>
        <w:sz w:val="24"/>
        <w:szCs w:val="24"/>
      </w:rPr>
      <w:t xml:space="preserve"> BINHO GUIMARÃES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27D1F"/>
    <w:rsid w:val="00032A5D"/>
    <w:rsid w:val="00041808"/>
    <w:rsid w:val="0004203C"/>
    <w:rsid w:val="00044767"/>
    <w:rsid w:val="0005645B"/>
    <w:rsid w:val="000842F1"/>
    <w:rsid w:val="00096A46"/>
    <w:rsid w:val="000A3BA4"/>
    <w:rsid w:val="000C5271"/>
    <w:rsid w:val="000E17B2"/>
    <w:rsid w:val="000E1CEF"/>
    <w:rsid w:val="00110126"/>
    <w:rsid w:val="0011384D"/>
    <w:rsid w:val="001371CB"/>
    <w:rsid w:val="00144D93"/>
    <w:rsid w:val="00157818"/>
    <w:rsid w:val="001867EB"/>
    <w:rsid w:val="00191F26"/>
    <w:rsid w:val="001C6D44"/>
    <w:rsid w:val="00213080"/>
    <w:rsid w:val="00237F44"/>
    <w:rsid w:val="00251CA8"/>
    <w:rsid w:val="00261418"/>
    <w:rsid w:val="0028372A"/>
    <w:rsid w:val="002914F3"/>
    <w:rsid w:val="00295F8D"/>
    <w:rsid w:val="00312526"/>
    <w:rsid w:val="00323113"/>
    <w:rsid w:val="00324330"/>
    <w:rsid w:val="003632F0"/>
    <w:rsid w:val="003A5FD9"/>
    <w:rsid w:val="003B0F6A"/>
    <w:rsid w:val="003B5E60"/>
    <w:rsid w:val="003B6FD9"/>
    <w:rsid w:val="003E0641"/>
    <w:rsid w:val="003E1ED9"/>
    <w:rsid w:val="0042157F"/>
    <w:rsid w:val="00425F0A"/>
    <w:rsid w:val="00435AFC"/>
    <w:rsid w:val="004553F3"/>
    <w:rsid w:val="004A3E1A"/>
    <w:rsid w:val="004E3FA6"/>
    <w:rsid w:val="004F78E5"/>
    <w:rsid w:val="005149D7"/>
    <w:rsid w:val="005479B2"/>
    <w:rsid w:val="00555D8A"/>
    <w:rsid w:val="0056091E"/>
    <w:rsid w:val="0058384E"/>
    <w:rsid w:val="005841E5"/>
    <w:rsid w:val="00595992"/>
    <w:rsid w:val="005B152A"/>
    <w:rsid w:val="005C60C0"/>
    <w:rsid w:val="005D1CC2"/>
    <w:rsid w:val="005F43D5"/>
    <w:rsid w:val="006011DC"/>
    <w:rsid w:val="00605BAC"/>
    <w:rsid w:val="00610208"/>
    <w:rsid w:val="0063419F"/>
    <w:rsid w:val="00650C30"/>
    <w:rsid w:val="006A59DA"/>
    <w:rsid w:val="007218DA"/>
    <w:rsid w:val="00765985"/>
    <w:rsid w:val="007839F8"/>
    <w:rsid w:val="007908DC"/>
    <w:rsid w:val="00791D76"/>
    <w:rsid w:val="007F2A32"/>
    <w:rsid w:val="00872625"/>
    <w:rsid w:val="008D1C70"/>
    <w:rsid w:val="008D2050"/>
    <w:rsid w:val="008E4F2A"/>
    <w:rsid w:val="00902478"/>
    <w:rsid w:val="00915FCC"/>
    <w:rsid w:val="00951B78"/>
    <w:rsid w:val="00956764"/>
    <w:rsid w:val="009769B4"/>
    <w:rsid w:val="009E1D7F"/>
    <w:rsid w:val="009F2AEB"/>
    <w:rsid w:val="00A503AB"/>
    <w:rsid w:val="00A80C02"/>
    <w:rsid w:val="00AA300B"/>
    <w:rsid w:val="00B319D7"/>
    <w:rsid w:val="00B32CCB"/>
    <w:rsid w:val="00B427C5"/>
    <w:rsid w:val="00B63082"/>
    <w:rsid w:val="00B63D25"/>
    <w:rsid w:val="00B7317E"/>
    <w:rsid w:val="00B87588"/>
    <w:rsid w:val="00B8773C"/>
    <w:rsid w:val="00B903F3"/>
    <w:rsid w:val="00B91F2D"/>
    <w:rsid w:val="00BC5460"/>
    <w:rsid w:val="00BC70A8"/>
    <w:rsid w:val="00BE708A"/>
    <w:rsid w:val="00C04EA2"/>
    <w:rsid w:val="00C05A39"/>
    <w:rsid w:val="00C40895"/>
    <w:rsid w:val="00C433CF"/>
    <w:rsid w:val="00C61760"/>
    <w:rsid w:val="00C62726"/>
    <w:rsid w:val="00C76164"/>
    <w:rsid w:val="00D07D26"/>
    <w:rsid w:val="00D4237A"/>
    <w:rsid w:val="00D44F71"/>
    <w:rsid w:val="00D45F09"/>
    <w:rsid w:val="00D9050A"/>
    <w:rsid w:val="00D97517"/>
    <w:rsid w:val="00E05915"/>
    <w:rsid w:val="00E17A23"/>
    <w:rsid w:val="00E30945"/>
    <w:rsid w:val="00E35F1F"/>
    <w:rsid w:val="00EC013E"/>
    <w:rsid w:val="00EF6E25"/>
    <w:rsid w:val="00F02CEC"/>
    <w:rsid w:val="00F26BF3"/>
    <w:rsid w:val="00F344B2"/>
    <w:rsid w:val="00F64F03"/>
    <w:rsid w:val="00F81EE3"/>
    <w:rsid w:val="00F877B9"/>
    <w:rsid w:val="00FC6DC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35CE8A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6D8ED-C59A-4DEB-A498-DC683A29A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12</cp:revision>
  <cp:lastPrinted>2024-06-11T13:40:00Z</cp:lastPrinted>
  <dcterms:created xsi:type="dcterms:W3CDTF">2024-06-18T18:24:00Z</dcterms:created>
  <dcterms:modified xsi:type="dcterms:W3CDTF">2024-06-18T19:18:00Z</dcterms:modified>
</cp:coreProperties>
</file>