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C86" w:rsidRDefault="006D1C86" w:rsidP="00CC3776">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Nº0</w:t>
      </w:r>
      <w:r w:rsidR="00CC3776">
        <w:rPr>
          <w:rFonts w:ascii="Tahoma" w:hAnsi="Tahoma" w:cs="Tahoma"/>
          <w:b/>
          <w:sz w:val="22"/>
          <w:szCs w:val="22"/>
        </w:rPr>
        <w:t>72</w:t>
      </w:r>
      <w:r w:rsidRPr="006D1C86">
        <w:rPr>
          <w:rFonts w:ascii="Tahoma" w:hAnsi="Tahoma" w:cs="Tahoma"/>
          <w:b/>
          <w:sz w:val="22"/>
          <w:szCs w:val="22"/>
        </w:rPr>
        <w:t>/202</w:t>
      </w:r>
      <w:r w:rsidR="00CC3776">
        <w:rPr>
          <w:rFonts w:ascii="Tahoma" w:hAnsi="Tahoma" w:cs="Tahoma"/>
          <w:b/>
          <w:sz w:val="22"/>
          <w:szCs w:val="22"/>
        </w:rPr>
        <w:t>4</w:t>
      </w:r>
    </w:p>
    <w:p w:rsidR="00CC3776" w:rsidRPr="006D1C86" w:rsidRDefault="00CC3776" w:rsidP="00CC3776">
      <w:pPr>
        <w:rPr>
          <w:rFonts w:ascii="Tahoma" w:hAnsi="Tahoma" w:cs="Tahoma"/>
          <w:b/>
          <w:sz w:val="22"/>
          <w:szCs w:val="22"/>
        </w:rPr>
      </w:pPr>
    </w:p>
    <w:p w:rsidR="006D1C86" w:rsidRDefault="006D1C86" w:rsidP="00334A0E">
      <w:pPr>
        <w:ind w:left="4678"/>
        <w:jc w:val="both"/>
        <w:rPr>
          <w:rFonts w:ascii="Tahoma" w:hAnsi="Tahoma" w:cs="Tahoma"/>
          <w:b/>
          <w:sz w:val="22"/>
          <w:szCs w:val="22"/>
        </w:rPr>
      </w:pPr>
      <w:r w:rsidRPr="006D1C86">
        <w:rPr>
          <w:rFonts w:ascii="Tahoma" w:hAnsi="Tahoma" w:cs="Tahoma"/>
          <w:b/>
          <w:sz w:val="22"/>
          <w:szCs w:val="22"/>
        </w:rPr>
        <w:t xml:space="preserve">Acrescenta ação </w:t>
      </w:r>
      <w:r w:rsidR="0047075A">
        <w:rPr>
          <w:rFonts w:ascii="Tahoma" w:hAnsi="Tahoma" w:cs="Tahoma"/>
          <w:b/>
          <w:bCs/>
          <w:color w:val="000000"/>
          <w:sz w:val="22"/>
          <w:szCs w:val="22"/>
        </w:rPr>
        <w:t>IMPLEMENTAÇÃO, OPERACIONALIZAÇÃO, E MANUTENÇÃO DO SISTEMA DE VERIFICAÇÃO DE ÓBITO (SVO</w:t>
      </w:r>
      <w:proofErr w:type="gramStart"/>
      <w:r w:rsidR="0047075A">
        <w:rPr>
          <w:rFonts w:ascii="Tahoma" w:hAnsi="Tahoma" w:cs="Tahoma"/>
          <w:b/>
          <w:bCs/>
          <w:color w:val="000000"/>
          <w:sz w:val="22"/>
          <w:szCs w:val="22"/>
        </w:rPr>
        <w:t>)</w:t>
      </w:r>
      <w:r w:rsidR="00EE38B5">
        <w:rPr>
          <w:rFonts w:ascii="Tahoma" w:hAnsi="Tahoma" w:cs="Tahoma"/>
          <w:b/>
          <w:sz w:val="22"/>
          <w:szCs w:val="22"/>
        </w:rPr>
        <w:t>no</w:t>
      </w:r>
      <w:proofErr w:type="gramEnd"/>
      <w:r w:rsidR="00EE38B5">
        <w:rPr>
          <w:rFonts w:ascii="Tahoma" w:hAnsi="Tahoma" w:cs="Tahoma"/>
          <w:b/>
          <w:sz w:val="22"/>
          <w:szCs w:val="22"/>
        </w:rPr>
        <w:t xml:space="preserve"> Anexo </w:t>
      </w:r>
      <w:r w:rsidRPr="006D1C86">
        <w:rPr>
          <w:rFonts w:ascii="Tahoma" w:hAnsi="Tahoma" w:cs="Tahoma"/>
          <w:b/>
          <w:sz w:val="22"/>
          <w:szCs w:val="22"/>
        </w:rPr>
        <w:t>de Prioridades e Metas do Projeto de Lei de Diretrizes Orçamentárias para o exercício financeiro de 202</w:t>
      </w:r>
      <w:r w:rsidR="00CC3776">
        <w:rPr>
          <w:rFonts w:ascii="Tahoma" w:hAnsi="Tahoma" w:cs="Tahoma"/>
          <w:b/>
          <w:sz w:val="22"/>
          <w:szCs w:val="22"/>
        </w:rPr>
        <w:t>5</w:t>
      </w:r>
      <w:r w:rsidRPr="006D1C86">
        <w:rPr>
          <w:rFonts w:ascii="Tahoma" w:hAnsi="Tahoma" w:cs="Tahoma"/>
          <w:b/>
          <w:sz w:val="22"/>
          <w:szCs w:val="22"/>
        </w:rPr>
        <w:t>.</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xml:space="preserve">- Fica </w:t>
      </w:r>
      <w:proofErr w:type="gramStart"/>
      <w:r w:rsidRPr="006D1C86">
        <w:rPr>
          <w:rFonts w:ascii="Tahoma" w:hAnsi="Tahoma" w:cs="Tahoma"/>
          <w:sz w:val="22"/>
          <w:szCs w:val="22"/>
        </w:rPr>
        <w:t>adicionado</w:t>
      </w:r>
      <w:proofErr w:type="gramEnd"/>
      <w:r w:rsidRPr="006D1C86">
        <w:rPr>
          <w:rFonts w:ascii="Tahoma" w:hAnsi="Tahoma" w:cs="Tahoma"/>
          <w:sz w:val="22"/>
          <w:szCs w:val="22"/>
        </w:rPr>
        <w:t xml:space="preserve"> ao Anexo de Metas e Prioridades no Projeto de Lei 0</w:t>
      </w:r>
      <w:r w:rsidR="00CC3776">
        <w:rPr>
          <w:rFonts w:ascii="Tahoma" w:hAnsi="Tahoma" w:cs="Tahoma"/>
          <w:sz w:val="22"/>
          <w:szCs w:val="22"/>
        </w:rPr>
        <w:t>72</w:t>
      </w:r>
      <w:r w:rsidRPr="006D1C86">
        <w:rPr>
          <w:rFonts w:ascii="Tahoma" w:hAnsi="Tahoma" w:cs="Tahoma"/>
          <w:sz w:val="22"/>
          <w:szCs w:val="22"/>
        </w:rPr>
        <w:t>/202</w:t>
      </w:r>
      <w:r w:rsidR="00CC3776">
        <w:rPr>
          <w:rFonts w:ascii="Tahoma" w:hAnsi="Tahoma" w:cs="Tahoma"/>
          <w:sz w:val="22"/>
          <w:szCs w:val="22"/>
        </w:rPr>
        <w:t>4</w:t>
      </w:r>
      <w:r w:rsidRPr="006D1C86">
        <w:rPr>
          <w:rFonts w:ascii="Tahoma" w:hAnsi="Tahoma" w:cs="Tahoma"/>
          <w:sz w:val="22"/>
          <w:szCs w:val="22"/>
        </w:rPr>
        <w:t xml:space="preserve">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C3776" w:rsidRDefault="006D1C86" w:rsidP="004D5626">
            <w:pPr>
              <w:rPr>
                <w:rFonts w:ascii="Tahoma" w:hAnsi="Tahoma" w:cs="Tahoma"/>
                <w:b/>
                <w:sz w:val="16"/>
                <w:szCs w:val="16"/>
              </w:rPr>
            </w:pPr>
            <w:r w:rsidRPr="00CC3776">
              <w:rPr>
                <w:rFonts w:ascii="Tahoma" w:hAnsi="Tahoma" w:cs="Tahoma"/>
                <w:b/>
                <w:sz w:val="16"/>
                <w:szCs w:val="16"/>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47075A" w:rsidP="0047075A">
            <w:pPr>
              <w:rPr>
                <w:rFonts w:ascii="Tahoma" w:hAnsi="Tahoma" w:cs="Tahoma"/>
                <w:sz w:val="18"/>
                <w:szCs w:val="18"/>
              </w:rPr>
            </w:pPr>
            <w:proofErr w:type="gramStart"/>
            <w:r>
              <w:rPr>
                <w:rFonts w:ascii="Tahoma" w:hAnsi="Tahoma" w:cs="Tahoma"/>
                <w:sz w:val="18"/>
                <w:szCs w:val="18"/>
              </w:rPr>
              <w:t xml:space="preserve">0133 - </w:t>
            </w:r>
            <w:r w:rsidRPr="0047075A">
              <w:rPr>
                <w:rFonts w:ascii="Tahoma" w:hAnsi="Tahoma" w:cs="Tahoma"/>
                <w:sz w:val="18"/>
                <w:szCs w:val="18"/>
              </w:rPr>
              <w:t>ATENÇÃO</w:t>
            </w:r>
            <w:proofErr w:type="gramEnd"/>
            <w:r w:rsidRPr="0047075A">
              <w:rPr>
                <w:rFonts w:ascii="Tahoma" w:hAnsi="Tahoma" w:cs="Tahoma"/>
                <w:sz w:val="18"/>
                <w:szCs w:val="18"/>
              </w:rPr>
              <w:t xml:space="preserve"> À SAÚDE</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C3776" w:rsidRDefault="006D1C86" w:rsidP="004D5626">
            <w:pPr>
              <w:rPr>
                <w:rFonts w:ascii="Tahoma" w:hAnsi="Tahoma" w:cs="Tahoma"/>
                <w:b/>
                <w:sz w:val="16"/>
                <w:szCs w:val="16"/>
              </w:rPr>
            </w:pPr>
            <w:r w:rsidRPr="00CC3776">
              <w:rPr>
                <w:rFonts w:ascii="Tahoma" w:hAnsi="Tahoma" w:cs="Tahoma"/>
                <w:b/>
                <w:sz w:val="16"/>
                <w:szCs w:val="16"/>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571FF1">
            <w:pPr>
              <w:rPr>
                <w:rFonts w:ascii="Tahoma" w:hAnsi="Tahoma" w:cs="Tahoma"/>
                <w:sz w:val="18"/>
                <w:szCs w:val="18"/>
              </w:rPr>
            </w:pPr>
            <w:r w:rsidRPr="0047075A">
              <w:rPr>
                <w:rFonts w:ascii="Tahoma" w:hAnsi="Tahoma" w:cs="Tahoma"/>
                <w:sz w:val="18"/>
                <w:szCs w:val="18"/>
              </w:rPr>
              <w:t xml:space="preserve">0000 – </w:t>
            </w:r>
            <w:proofErr w:type="gramStart"/>
            <w:r w:rsidR="0047075A" w:rsidRPr="0047075A">
              <w:rPr>
                <w:rFonts w:ascii="Tahoma" w:hAnsi="Tahoma" w:cs="Tahoma"/>
                <w:color w:val="000000"/>
                <w:sz w:val="18"/>
                <w:szCs w:val="18"/>
              </w:rPr>
              <w:t>IMPLEMENTAÇÃO</w:t>
            </w:r>
            <w:proofErr w:type="gramEnd"/>
            <w:r w:rsidR="0047075A" w:rsidRPr="0047075A">
              <w:rPr>
                <w:rFonts w:ascii="Tahoma" w:hAnsi="Tahoma" w:cs="Tahoma"/>
                <w:color w:val="000000"/>
                <w:sz w:val="18"/>
                <w:szCs w:val="18"/>
              </w:rPr>
              <w:t>, OPERACIONALIZAÇÃO, E MANUTENÇÃO DO SISTEMA DE VERIFICAÇÃO DE ÓBITO (SVO)</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C3776" w:rsidRDefault="006D1C86" w:rsidP="00501AC4">
            <w:pPr>
              <w:rPr>
                <w:rFonts w:ascii="Tahoma" w:hAnsi="Tahoma" w:cs="Tahoma"/>
                <w:b/>
                <w:sz w:val="16"/>
                <w:szCs w:val="16"/>
              </w:rPr>
            </w:pPr>
            <w:r w:rsidRPr="00CC3776">
              <w:rPr>
                <w:rFonts w:ascii="Tahoma" w:hAnsi="Tahoma" w:cs="Tahoma"/>
                <w:b/>
                <w:sz w:val="16"/>
                <w:szCs w:val="16"/>
              </w:rPr>
              <w:t xml:space="preserve">DESCRIÇÃO DA </w:t>
            </w:r>
            <w:r w:rsidR="00501AC4" w:rsidRPr="00CC3776">
              <w:rPr>
                <w:rFonts w:ascii="Tahoma" w:hAnsi="Tahoma" w:cs="Tahoma"/>
                <w:b/>
                <w:sz w:val="16"/>
                <w:szCs w:val="16"/>
              </w:rPr>
              <w:t>A</w:t>
            </w:r>
            <w:r w:rsidRPr="00CC3776">
              <w:rPr>
                <w:rFonts w:ascii="Tahoma" w:hAnsi="Tahoma" w:cs="Tahoma"/>
                <w:b/>
                <w:sz w:val="16"/>
                <w:szCs w:val="16"/>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A97508" w:rsidP="004D5626">
            <w:pPr>
              <w:rPr>
                <w:rFonts w:ascii="Tahoma" w:hAnsi="Tahoma" w:cs="Tahoma"/>
                <w:sz w:val="18"/>
                <w:szCs w:val="18"/>
              </w:rPr>
            </w:pPr>
            <w:proofErr w:type="gramStart"/>
            <w:r w:rsidRPr="00A97508">
              <w:rPr>
                <w:rFonts w:ascii="Tahoma" w:hAnsi="Tahoma" w:cs="Tahoma"/>
                <w:sz w:val="18"/>
                <w:szCs w:val="18"/>
              </w:rPr>
              <w:t>IMPLEMENTAÇÃO</w:t>
            </w:r>
            <w:proofErr w:type="gramEnd"/>
            <w:r w:rsidRPr="00A97508">
              <w:rPr>
                <w:rFonts w:ascii="Tahoma" w:hAnsi="Tahoma" w:cs="Tahoma"/>
                <w:sz w:val="18"/>
                <w:szCs w:val="18"/>
              </w:rPr>
              <w:t>, OPERACIONALIZAÇÃO, E MANUTENÇÃO DO SISTEMA DE VERIFICAÇÃO DE ÓBITO (SVO)</w:t>
            </w:r>
          </w:p>
        </w:tc>
        <w:bookmarkStart w:id="1" w:name="_GoBack"/>
        <w:bookmarkEnd w:id="1"/>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C3776" w:rsidRDefault="006D1C86" w:rsidP="004D5626">
            <w:pPr>
              <w:rPr>
                <w:rFonts w:ascii="Tahoma" w:hAnsi="Tahoma" w:cs="Tahoma"/>
                <w:sz w:val="16"/>
                <w:szCs w:val="16"/>
              </w:rPr>
            </w:pPr>
            <w:r w:rsidRPr="00CC3776">
              <w:rPr>
                <w:rFonts w:ascii="Tahoma" w:hAnsi="Tahoma" w:cs="Tahoma"/>
                <w:b/>
                <w:sz w:val="16"/>
                <w:szCs w:val="16"/>
              </w:rPr>
              <w:t>TIPOLOGIA </w:t>
            </w:r>
            <w:r w:rsidRPr="00CC3776">
              <w:rPr>
                <w:rFonts w:ascii="Tahoma" w:hAnsi="Tahoma" w:cs="Tahoma"/>
                <w:sz w:val="16"/>
                <w:szCs w:val="16"/>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C46CE" w:rsidP="004D5626">
            <w:pPr>
              <w:rPr>
                <w:rFonts w:ascii="Tahoma" w:hAnsi="Tahoma" w:cs="Tahoma"/>
                <w:sz w:val="18"/>
                <w:szCs w:val="18"/>
              </w:rPr>
            </w:pPr>
            <w:r>
              <w:rPr>
                <w:rFonts w:ascii="Tahoma" w:hAnsi="Tahoma" w:cs="Tahoma"/>
                <w:sz w:val="18"/>
                <w:szCs w:val="18"/>
              </w:rPr>
              <w:t>ATIVIDADE</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729AF" w:rsidP="00F729AF">
            <w:pPr>
              <w:rPr>
                <w:rFonts w:ascii="Tahoma" w:hAnsi="Tahoma" w:cs="Tahoma"/>
                <w:sz w:val="18"/>
                <w:szCs w:val="18"/>
              </w:rPr>
            </w:pPr>
            <w:r>
              <w:rPr>
                <w:rFonts w:ascii="Tahoma" w:hAnsi="Tahoma" w:cs="Tahoma"/>
                <w:sz w:val="18"/>
                <w:szCs w:val="18"/>
              </w:rPr>
              <w:t>SAÚDE</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CC3776" w:rsidRDefault="006D1C86" w:rsidP="004D5626">
            <w:pPr>
              <w:rPr>
                <w:rFonts w:ascii="Tahoma" w:hAnsi="Tahoma" w:cs="Tahoma"/>
                <w:b/>
                <w:sz w:val="16"/>
                <w:szCs w:val="16"/>
              </w:rPr>
            </w:pPr>
            <w:r w:rsidRPr="00CC3776">
              <w:rPr>
                <w:rFonts w:ascii="Tahoma" w:hAnsi="Tahoma" w:cs="Tahoma"/>
                <w:b/>
                <w:sz w:val="16"/>
                <w:szCs w:val="16"/>
              </w:rPr>
              <w:t xml:space="preserve">UNIDADE </w:t>
            </w:r>
            <w:r w:rsidR="00CC3776">
              <w:rPr>
                <w:rFonts w:ascii="Tahoma" w:hAnsi="Tahoma" w:cs="Tahoma"/>
                <w:b/>
                <w:sz w:val="16"/>
                <w:szCs w:val="16"/>
              </w:rPr>
              <w:t>ORÇAMENTÁRIA/</w:t>
            </w:r>
          </w:p>
          <w:p w:rsidR="006D1C86" w:rsidRPr="00CC3776" w:rsidRDefault="00CC3776" w:rsidP="004D5626">
            <w:pPr>
              <w:rPr>
                <w:rFonts w:ascii="Tahoma" w:hAnsi="Tahoma" w:cs="Tahoma"/>
                <w:sz w:val="16"/>
                <w:szCs w:val="16"/>
              </w:rPr>
            </w:pPr>
            <w:r>
              <w:rPr>
                <w:rFonts w:ascii="Tahoma" w:hAnsi="Tahoma" w:cs="Tahoma"/>
                <w:b/>
                <w:sz w:val="16"/>
                <w:szCs w:val="16"/>
              </w:rPr>
              <w:t>ORGÃO</w:t>
            </w:r>
            <w:r w:rsidR="006D1C86" w:rsidRPr="00CC3776">
              <w:rPr>
                <w:rFonts w:ascii="Tahoma" w:hAnsi="Tahoma" w:cs="Tahoma"/>
                <w:sz w:val="16"/>
                <w:szCs w:val="16"/>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742F0E" w:rsidP="005C3E2B">
            <w:pPr>
              <w:rPr>
                <w:rFonts w:ascii="Tahoma" w:hAnsi="Tahoma" w:cs="Tahoma"/>
                <w:sz w:val="18"/>
                <w:szCs w:val="18"/>
              </w:rPr>
            </w:pPr>
            <w:r w:rsidRPr="00A26C26">
              <w:rPr>
                <w:rFonts w:ascii="Tahoma" w:hAnsi="Tahoma" w:cs="Tahoma"/>
                <w:sz w:val="20"/>
                <w:szCs w:val="20"/>
              </w:rPr>
              <w:t>FUNDO MUNICIPAL DE SAUDE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F729AF" w:rsidP="0060733B">
            <w:pPr>
              <w:rPr>
                <w:rFonts w:ascii="Tahoma" w:hAnsi="Tahoma" w:cs="Tahoma"/>
                <w:sz w:val="18"/>
                <w:szCs w:val="18"/>
              </w:rPr>
            </w:pPr>
            <w:r>
              <w:rPr>
                <w:rFonts w:ascii="Tahoma" w:hAnsi="Tahoma" w:cs="Tahoma"/>
                <w:sz w:val="18"/>
                <w:szCs w:val="18"/>
              </w:rPr>
              <w:t>ATENÇ BÁSICA</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w:t>
            </w:r>
            <w:proofErr w:type="gramStart"/>
            <w:r w:rsidRPr="006D1C86">
              <w:rPr>
                <w:rFonts w:ascii="Tahoma" w:hAnsi="Tahoma" w:cs="Tahoma"/>
                <w:b/>
                <w:sz w:val="18"/>
                <w:szCs w:val="18"/>
              </w:rPr>
              <w:t>O ORÇAMENTÁRIA</w:t>
            </w:r>
            <w:proofErr w:type="gramEnd"/>
            <w:r w:rsidRPr="006D1C86">
              <w:rPr>
                <w:rFonts w:ascii="Tahoma" w:hAnsi="Tahoma" w:cs="Tahoma"/>
                <w:b/>
                <w:sz w:val="18"/>
                <w:szCs w:val="18"/>
              </w:rPr>
              <w:t xml:space="preserve"> – ANO 202</w:t>
            </w:r>
            <w:r w:rsidR="00CC3776">
              <w:rPr>
                <w:rFonts w:ascii="Tahoma" w:hAnsi="Tahoma" w:cs="Tahoma"/>
                <w:b/>
                <w:sz w:val="18"/>
                <w:szCs w:val="18"/>
              </w:rPr>
              <w:t>5</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60733B" w:rsidP="00AC3480">
            <w:pPr>
              <w:jc w:val="center"/>
              <w:rPr>
                <w:rFonts w:ascii="Tahoma" w:hAnsi="Tahoma" w:cs="Tahoma"/>
                <w:sz w:val="18"/>
                <w:szCs w:val="18"/>
              </w:rPr>
            </w:pPr>
            <w:r>
              <w:rPr>
                <w:rFonts w:ascii="Tahoma" w:hAnsi="Tahoma" w:cs="Tahoma"/>
                <w:sz w:val="18"/>
                <w:szCs w:val="18"/>
              </w:rPr>
              <w:t>SISTEMA IMPLANTADO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F729AF">
            <w:pPr>
              <w:jc w:val="center"/>
              <w:rPr>
                <w:rFonts w:ascii="Tahoma" w:hAnsi="Tahoma" w:cs="Tahoma"/>
                <w:sz w:val="18"/>
                <w:szCs w:val="18"/>
              </w:rPr>
            </w:pPr>
            <w:r>
              <w:rPr>
                <w:rFonts w:ascii="Tahoma" w:hAnsi="Tahoma" w:cs="Tahoma"/>
                <w:sz w:val="18"/>
                <w:szCs w:val="18"/>
              </w:rPr>
              <w:t xml:space="preserve">R$ </w:t>
            </w:r>
            <w:r w:rsidR="00F729AF">
              <w:rPr>
                <w:rFonts w:ascii="Tahoma" w:hAnsi="Tahoma" w:cs="Tahoma"/>
                <w:sz w:val="18"/>
                <w:szCs w:val="18"/>
              </w:rPr>
              <w:t>1.000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C3776" w:rsidRDefault="006D1C86" w:rsidP="004D5626">
            <w:pPr>
              <w:rPr>
                <w:rFonts w:ascii="Tahoma" w:hAnsi="Tahoma" w:cs="Tahoma"/>
                <w:b/>
                <w:sz w:val="16"/>
                <w:szCs w:val="16"/>
              </w:rPr>
            </w:pPr>
            <w:r w:rsidRPr="00CC3776">
              <w:rPr>
                <w:rFonts w:ascii="Tahoma" w:hAnsi="Tahoma" w:cs="Tahoma"/>
                <w:b/>
                <w:sz w:val="16"/>
                <w:szCs w:val="16"/>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861260" w:rsidP="00F729AF">
            <w:pPr>
              <w:rPr>
                <w:rFonts w:ascii="Tahoma" w:hAnsi="Tahoma" w:cs="Tahoma"/>
                <w:sz w:val="18"/>
                <w:szCs w:val="18"/>
              </w:rPr>
            </w:pPr>
            <w:proofErr w:type="gramStart"/>
            <w:r>
              <w:rPr>
                <w:rFonts w:ascii="Tahoma" w:hAnsi="Tahoma" w:cs="Tahoma"/>
                <w:sz w:val="18"/>
                <w:szCs w:val="18"/>
              </w:rPr>
              <w:t>0</w:t>
            </w:r>
            <w:r w:rsidR="00F729AF">
              <w:rPr>
                <w:rFonts w:ascii="Tahoma" w:hAnsi="Tahoma" w:cs="Tahoma"/>
                <w:sz w:val="18"/>
                <w:szCs w:val="18"/>
              </w:rPr>
              <w:t>010</w:t>
            </w:r>
            <w:r>
              <w:rPr>
                <w:rFonts w:ascii="Tahoma" w:hAnsi="Tahoma" w:cs="Tahoma"/>
                <w:sz w:val="18"/>
                <w:szCs w:val="18"/>
              </w:rPr>
              <w:t xml:space="preserve"> – </w:t>
            </w:r>
            <w:r w:rsidR="007F6C54" w:rsidRPr="007F6C54">
              <w:rPr>
                <w:rFonts w:ascii="Tahoma" w:hAnsi="Tahoma" w:cs="Tahoma"/>
                <w:sz w:val="18"/>
                <w:szCs w:val="18"/>
              </w:rPr>
              <w:t>CIDADE</w:t>
            </w:r>
            <w:proofErr w:type="gramEnd"/>
            <w:r w:rsidR="007F6C54" w:rsidRPr="007F6C54">
              <w:rPr>
                <w:rFonts w:ascii="Tahoma" w:hAnsi="Tahoma" w:cs="Tahoma"/>
                <w:sz w:val="18"/>
                <w:szCs w:val="18"/>
              </w:rPr>
              <w:t xml:space="preserve"> </w:t>
            </w:r>
            <w:r w:rsidR="00F729AF">
              <w:rPr>
                <w:rFonts w:ascii="Tahoma" w:hAnsi="Tahoma" w:cs="Tahoma"/>
                <w:sz w:val="18"/>
                <w:szCs w:val="18"/>
              </w:rPr>
              <w:t>URBANIZADA</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C3776" w:rsidRDefault="006D1C86" w:rsidP="004D5626">
            <w:pPr>
              <w:rPr>
                <w:rFonts w:ascii="Tahoma" w:hAnsi="Tahoma" w:cs="Tahoma"/>
                <w:b/>
                <w:sz w:val="16"/>
                <w:szCs w:val="16"/>
              </w:rPr>
            </w:pPr>
            <w:r w:rsidRPr="00CC3776">
              <w:rPr>
                <w:rFonts w:ascii="Tahoma" w:hAnsi="Tahoma" w:cs="Tahoma"/>
                <w:b/>
                <w:sz w:val="16"/>
                <w:szCs w:val="16"/>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729AF" w:rsidP="00F729AF">
            <w:pPr>
              <w:rPr>
                <w:rFonts w:ascii="Tahoma" w:hAnsi="Tahoma" w:cs="Tahoma"/>
                <w:sz w:val="18"/>
                <w:szCs w:val="18"/>
              </w:rPr>
            </w:pPr>
            <w:r w:rsidRPr="00F729AF">
              <w:rPr>
                <w:rFonts w:ascii="Tahoma" w:hAnsi="Tahoma" w:cs="Tahoma"/>
                <w:sz w:val="18"/>
                <w:szCs w:val="18"/>
              </w:rPr>
              <w:t xml:space="preserve">5188 </w:t>
            </w:r>
            <w:r>
              <w:rPr>
                <w:rFonts w:ascii="Tahoma" w:hAnsi="Tahoma" w:cs="Tahoma"/>
                <w:sz w:val="18"/>
                <w:szCs w:val="18"/>
              </w:rPr>
              <w:t>-</w:t>
            </w:r>
            <w:proofErr w:type="gramStart"/>
            <w:r>
              <w:rPr>
                <w:rFonts w:ascii="Tahoma" w:hAnsi="Tahoma" w:cs="Tahoma"/>
                <w:sz w:val="18"/>
                <w:szCs w:val="18"/>
              </w:rPr>
              <w:t xml:space="preserve"> </w:t>
            </w:r>
            <w:r w:rsidRPr="00F729AF">
              <w:rPr>
                <w:rFonts w:ascii="Tahoma" w:hAnsi="Tahoma" w:cs="Tahoma"/>
                <w:sz w:val="18"/>
                <w:szCs w:val="18"/>
              </w:rPr>
              <w:t xml:space="preserve"> </w:t>
            </w:r>
            <w:proofErr w:type="gramEnd"/>
            <w:r w:rsidRPr="00F729AF">
              <w:rPr>
                <w:rFonts w:ascii="Tahoma" w:hAnsi="Tahoma" w:cs="Tahoma"/>
                <w:sz w:val="18"/>
                <w:szCs w:val="18"/>
              </w:rPr>
              <w:t>MODERNIZAÇÃO E EFICIENTIZAÇÃO DO PARQUE ILUMINOTÉCNICO DA CIDADE – LED</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CC3776" w:rsidRDefault="006D1C86" w:rsidP="004D5626">
            <w:pPr>
              <w:rPr>
                <w:rFonts w:ascii="Tahoma" w:hAnsi="Tahoma" w:cs="Tahoma"/>
                <w:sz w:val="16"/>
                <w:szCs w:val="16"/>
              </w:rPr>
            </w:pPr>
            <w:r w:rsidRPr="00CC3776">
              <w:rPr>
                <w:rFonts w:ascii="Tahoma" w:hAnsi="Tahoma" w:cs="Tahoma"/>
                <w:b/>
                <w:sz w:val="16"/>
                <w:szCs w:val="16"/>
              </w:rPr>
              <w:t>UNIDADE ORÇAMENTÁRIA</w:t>
            </w:r>
            <w:r w:rsidR="00CC3776">
              <w:rPr>
                <w:rFonts w:ascii="Tahoma" w:hAnsi="Tahoma" w:cs="Tahoma"/>
                <w:b/>
                <w:sz w:val="16"/>
                <w:szCs w:val="16"/>
              </w:rPr>
              <w:t>/ ORGÃO</w:t>
            </w:r>
            <w:r w:rsidRPr="00CC3776">
              <w:rPr>
                <w:rFonts w:ascii="Tahoma" w:hAnsi="Tahoma" w:cs="Tahoma"/>
                <w:b/>
                <w:sz w:val="16"/>
                <w:szCs w:val="16"/>
              </w:rPr>
              <w:t> </w:t>
            </w:r>
            <w:r w:rsidRPr="00CC3776">
              <w:rPr>
                <w:rFonts w:ascii="Tahoma" w:hAnsi="Tahoma" w:cs="Tahoma"/>
                <w:sz w:val="16"/>
                <w:szCs w:val="16"/>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F729AF" w:rsidP="00F3505F">
            <w:pPr>
              <w:rPr>
                <w:rFonts w:ascii="Tahoma" w:hAnsi="Tahoma" w:cs="Tahoma"/>
                <w:sz w:val="18"/>
                <w:szCs w:val="18"/>
              </w:rPr>
            </w:pPr>
            <w:r>
              <w:rPr>
                <w:rFonts w:ascii="Tahoma" w:hAnsi="Tahoma" w:cs="Tahoma"/>
                <w:sz w:val="18"/>
                <w:szCs w:val="18"/>
              </w:rPr>
              <w:t>EMPRESA MUNICIPAL DE MORADIA, URBANIZAÇÃO E SANEAMENTO</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CC3776" w:rsidRDefault="006D1C86" w:rsidP="004D5626">
            <w:pPr>
              <w:rPr>
                <w:rFonts w:ascii="Tahoma" w:hAnsi="Tahoma" w:cs="Tahoma"/>
                <w:b/>
                <w:sz w:val="16"/>
                <w:szCs w:val="16"/>
              </w:rPr>
            </w:pPr>
            <w:r w:rsidRPr="00CC3776">
              <w:rPr>
                <w:rFonts w:ascii="Tahoma" w:hAnsi="Tahoma" w:cs="Tahoma"/>
                <w:b/>
                <w:sz w:val="16"/>
                <w:szCs w:val="16"/>
              </w:rPr>
              <w:t>META FINANCEIRA PLDO 202</w:t>
            </w:r>
            <w:r w:rsidR="00CC3776">
              <w:rPr>
                <w:rFonts w:ascii="Tahoma" w:hAnsi="Tahoma" w:cs="Tahoma"/>
                <w:b/>
                <w:sz w:val="16"/>
                <w:szCs w:val="16"/>
              </w:rPr>
              <w:t>5</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CC3776" w:rsidRDefault="00CC3776" w:rsidP="00F729AF">
            <w:pPr>
              <w:rPr>
                <w:rFonts w:ascii="Tahoma" w:hAnsi="Tahoma" w:cs="Tahoma"/>
                <w:sz w:val="18"/>
                <w:szCs w:val="18"/>
              </w:rPr>
            </w:pPr>
            <w:r w:rsidRPr="00CC3776">
              <w:rPr>
                <w:rFonts w:ascii="Tahoma" w:hAnsi="Tahoma" w:cs="Tahoma"/>
                <w:sz w:val="18"/>
                <w:szCs w:val="18"/>
              </w:rPr>
              <w:t>R$ 41.572.542,00</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CC3776" w:rsidRDefault="006D1C86" w:rsidP="004D5626">
            <w:pPr>
              <w:rPr>
                <w:rFonts w:ascii="Tahoma" w:hAnsi="Tahoma" w:cs="Tahoma"/>
                <w:b/>
                <w:sz w:val="16"/>
                <w:szCs w:val="16"/>
              </w:rPr>
            </w:pPr>
            <w:r w:rsidRPr="00CC3776">
              <w:rPr>
                <w:rFonts w:ascii="Tahoma" w:hAnsi="Tahoma" w:cs="Tahoma"/>
                <w:b/>
                <w:sz w:val="16"/>
                <w:szCs w:val="16"/>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F729AF">
            <w:pPr>
              <w:rPr>
                <w:rFonts w:ascii="Tahoma" w:hAnsi="Tahoma" w:cs="Tahoma"/>
                <w:sz w:val="18"/>
                <w:szCs w:val="18"/>
              </w:rPr>
            </w:pPr>
            <w:r>
              <w:rPr>
                <w:rFonts w:ascii="Tahoma" w:hAnsi="Tahoma" w:cs="Tahoma"/>
                <w:sz w:val="18"/>
                <w:szCs w:val="18"/>
              </w:rPr>
              <w:t xml:space="preserve">R$ </w:t>
            </w:r>
            <w:r w:rsidR="00F729AF">
              <w:rPr>
                <w:rFonts w:ascii="Tahoma" w:hAnsi="Tahoma" w:cs="Tahoma"/>
                <w:sz w:val="18"/>
                <w:szCs w:val="18"/>
              </w:rPr>
              <w:t>1.000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sidR="00CC3776">
        <w:rPr>
          <w:rFonts w:ascii="Tahoma" w:hAnsi="Tahoma" w:cs="Tahoma"/>
          <w:b/>
          <w:sz w:val="22"/>
          <w:szCs w:val="22"/>
        </w:rPr>
        <w:t>28</w:t>
      </w:r>
      <w:r>
        <w:rPr>
          <w:rFonts w:ascii="Tahoma" w:hAnsi="Tahoma" w:cs="Tahoma"/>
          <w:b/>
          <w:sz w:val="22"/>
          <w:szCs w:val="22"/>
        </w:rPr>
        <w:t xml:space="preserve"> de </w:t>
      </w:r>
      <w:r w:rsidR="00CC3776">
        <w:rPr>
          <w:rFonts w:ascii="Tahoma" w:hAnsi="Tahoma" w:cs="Tahoma"/>
          <w:b/>
          <w:sz w:val="22"/>
          <w:szCs w:val="22"/>
        </w:rPr>
        <w:t>maio</w:t>
      </w:r>
      <w:r>
        <w:rPr>
          <w:rFonts w:ascii="Tahoma" w:hAnsi="Tahoma" w:cs="Tahoma"/>
          <w:b/>
          <w:sz w:val="22"/>
          <w:szCs w:val="22"/>
        </w:rPr>
        <w:t xml:space="preserve"> de 202</w:t>
      </w:r>
      <w:r w:rsidR="00CC3776">
        <w:rPr>
          <w:rFonts w:ascii="Tahoma" w:hAnsi="Tahoma" w:cs="Tahoma"/>
          <w:b/>
          <w:sz w:val="22"/>
          <w:szCs w:val="22"/>
        </w:rPr>
        <w:t>4</w:t>
      </w:r>
      <w:r w:rsidRPr="006D1C86">
        <w:rPr>
          <w:rFonts w:ascii="Tahoma" w:hAnsi="Tahoma" w:cs="Tahoma"/>
          <w:b/>
          <w:sz w:val="22"/>
          <w:szCs w:val="22"/>
        </w:rPr>
        <w:t>.</w:t>
      </w:r>
    </w:p>
    <w:p w:rsidR="00F729AF" w:rsidRDefault="00F729AF" w:rsidP="006D1C86">
      <w:pPr>
        <w:spacing w:after="120"/>
        <w:jc w:val="center"/>
        <w:rPr>
          <w:rFonts w:ascii="Tahoma" w:hAnsi="Tahoma" w:cs="Tahoma"/>
          <w:b/>
          <w:sz w:val="22"/>
          <w:szCs w:val="22"/>
        </w:rPr>
      </w:pPr>
    </w:p>
    <w:p w:rsidR="00F729AF" w:rsidRDefault="00F729AF"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t>JUSTIFICATIVA:</w:t>
      </w:r>
    </w:p>
    <w:p w:rsidR="00334A0E" w:rsidRDefault="00334A0E" w:rsidP="006D1C86">
      <w:pPr>
        <w:rPr>
          <w:rFonts w:ascii="Tahoma" w:hAnsi="Tahoma" w:cs="Tahoma"/>
          <w:b/>
          <w:sz w:val="22"/>
          <w:szCs w:val="22"/>
        </w:rPr>
      </w:pPr>
    </w:p>
    <w:p w:rsidR="00E72E54" w:rsidRPr="00E72E54" w:rsidRDefault="00E72E54" w:rsidP="00E72E54">
      <w:pPr>
        <w:suppressAutoHyphens w:val="0"/>
        <w:spacing w:after="160"/>
        <w:ind w:firstLine="709"/>
        <w:jc w:val="both"/>
        <w:rPr>
          <w:color w:val="auto"/>
          <w:lang w:eastAsia="pt-BR"/>
        </w:rPr>
      </w:pPr>
      <w:r w:rsidRPr="00E72E54">
        <w:rPr>
          <w:rFonts w:ascii="Tahoma" w:hAnsi="Tahoma" w:cs="Tahoma"/>
          <w:color w:val="000000"/>
          <w:sz w:val="22"/>
          <w:szCs w:val="22"/>
          <w:lang w:eastAsia="pt-BR"/>
        </w:rPr>
        <w:t>A presente emenda visa assegurar a implementação, operacionalização, e manutenção do Sistema de Verificação de Óbito (SVO) no âmbito do município de Niterói.</w:t>
      </w:r>
    </w:p>
    <w:p w:rsidR="00E72E54" w:rsidRPr="00E72E54" w:rsidRDefault="00E72E54" w:rsidP="00E72E54">
      <w:pPr>
        <w:suppressAutoHyphens w:val="0"/>
        <w:rPr>
          <w:color w:val="auto"/>
          <w:lang w:eastAsia="pt-BR"/>
        </w:rPr>
      </w:pPr>
    </w:p>
    <w:p w:rsidR="00E72E54" w:rsidRPr="00E72E54" w:rsidRDefault="00E72E54" w:rsidP="00E72E54">
      <w:pPr>
        <w:suppressAutoHyphens w:val="0"/>
        <w:spacing w:after="160"/>
        <w:ind w:firstLine="709"/>
        <w:jc w:val="both"/>
        <w:rPr>
          <w:color w:val="auto"/>
          <w:lang w:eastAsia="pt-BR"/>
        </w:rPr>
      </w:pPr>
      <w:r w:rsidRPr="00E72E54">
        <w:rPr>
          <w:rFonts w:ascii="Tahoma" w:hAnsi="Tahoma" w:cs="Tahoma"/>
          <w:color w:val="000000"/>
          <w:sz w:val="22"/>
          <w:szCs w:val="22"/>
          <w:lang w:eastAsia="pt-BR"/>
        </w:rPr>
        <w:t>O Serviço de Verificação de Óbito (SVO) é um serviço de utilidade pública para emissão da Declaração de Óbito (DO) em casos de óbitos por causa natural, com ou sem assistência médica, ou na definição da causa de morte naqueles casos de interesse para saúde pública.</w:t>
      </w:r>
    </w:p>
    <w:p w:rsidR="00E72E54" w:rsidRPr="00E72E54" w:rsidRDefault="00E72E54" w:rsidP="00E72E54">
      <w:pPr>
        <w:suppressAutoHyphens w:val="0"/>
        <w:rPr>
          <w:color w:val="auto"/>
          <w:lang w:eastAsia="pt-BR"/>
        </w:rPr>
      </w:pPr>
    </w:p>
    <w:p w:rsidR="00E72E54" w:rsidRPr="00E72E54" w:rsidRDefault="00E72E54" w:rsidP="00E72E54">
      <w:pPr>
        <w:suppressAutoHyphens w:val="0"/>
        <w:spacing w:after="160"/>
        <w:ind w:firstLine="709"/>
        <w:jc w:val="both"/>
        <w:rPr>
          <w:color w:val="auto"/>
          <w:lang w:eastAsia="pt-BR"/>
        </w:rPr>
      </w:pPr>
      <w:r w:rsidRPr="00E72E54">
        <w:rPr>
          <w:rFonts w:ascii="Tahoma" w:hAnsi="Tahoma" w:cs="Tahoma"/>
          <w:color w:val="000000"/>
          <w:sz w:val="22"/>
          <w:szCs w:val="22"/>
          <w:lang w:eastAsia="pt-BR"/>
        </w:rPr>
        <w:t>De acordo com a redação dada pelo artigo 14º da Portaria MS 183/2014, o SVO tem por atribuição promover ações que proporcionem, via autópsia, esclarecimento da causa mortis de todos os óbitos, com ou sem assistência médica, sem elucidação diagnóstica, e em especial aqueles sob investigação.</w:t>
      </w:r>
    </w:p>
    <w:p w:rsidR="00E72E54" w:rsidRPr="00E72E54" w:rsidRDefault="00E72E54" w:rsidP="00E72E54">
      <w:pPr>
        <w:suppressAutoHyphens w:val="0"/>
        <w:rPr>
          <w:color w:val="auto"/>
          <w:lang w:eastAsia="pt-BR"/>
        </w:rPr>
      </w:pPr>
    </w:p>
    <w:p w:rsidR="00E72E54" w:rsidRPr="00E72E54" w:rsidRDefault="00E72E54" w:rsidP="00E72E54">
      <w:pPr>
        <w:suppressAutoHyphens w:val="0"/>
        <w:spacing w:after="160"/>
        <w:ind w:firstLine="709"/>
        <w:jc w:val="both"/>
        <w:rPr>
          <w:color w:val="auto"/>
          <w:lang w:eastAsia="pt-BR"/>
        </w:rPr>
      </w:pPr>
      <w:r w:rsidRPr="00E72E54">
        <w:rPr>
          <w:rFonts w:ascii="Tahoma" w:hAnsi="Tahoma" w:cs="Tahoma"/>
          <w:color w:val="000000"/>
          <w:sz w:val="22"/>
          <w:szCs w:val="22"/>
          <w:lang w:eastAsia="pt-BR"/>
        </w:rPr>
        <w:t>Hoje, a maioria dos mortos do município são encaminhados diretamente ao IML, o que causa transtornos e desgastes para as famílias e mais trabalho para a polícia. O SVO identificará as causas de óbitos no município e possibilitará que a Prefeitura tenha dados reais do que está causando a morte dos niteroienses e assim ajude a desenvolver políticas públicas voltadas à saúde. </w:t>
      </w:r>
    </w:p>
    <w:p w:rsidR="00E72E54" w:rsidRPr="00E72E54" w:rsidRDefault="00E72E54" w:rsidP="00E72E54">
      <w:pPr>
        <w:suppressAutoHyphens w:val="0"/>
        <w:spacing w:after="160"/>
        <w:jc w:val="both"/>
        <w:rPr>
          <w:color w:val="auto"/>
          <w:lang w:eastAsia="pt-BR"/>
        </w:rPr>
      </w:pPr>
      <w:r w:rsidRPr="00E72E54">
        <w:rPr>
          <w:rFonts w:ascii="Tahoma" w:hAnsi="Tahoma" w:cs="Tahoma"/>
          <w:color w:val="000000"/>
          <w:sz w:val="22"/>
          <w:szCs w:val="22"/>
          <w:lang w:eastAsia="pt-BR"/>
        </w:rPr>
        <w:tab/>
      </w:r>
    </w:p>
    <w:p w:rsidR="00E72E54" w:rsidRPr="00E72E54" w:rsidRDefault="00E72E54" w:rsidP="00E72E54">
      <w:pPr>
        <w:suppressAutoHyphens w:val="0"/>
        <w:spacing w:after="160"/>
        <w:ind w:firstLine="709"/>
        <w:jc w:val="both"/>
        <w:rPr>
          <w:color w:val="auto"/>
          <w:lang w:eastAsia="pt-BR"/>
        </w:rPr>
      </w:pPr>
      <w:r w:rsidRPr="00E72E54">
        <w:rPr>
          <w:rFonts w:ascii="Tahoma" w:hAnsi="Tahoma" w:cs="Tahoma"/>
          <w:color w:val="000000"/>
          <w:sz w:val="22"/>
          <w:szCs w:val="22"/>
          <w:lang w:eastAsia="pt-BR"/>
        </w:rPr>
        <w:t>Nesse diapasão apresentamos esta emenda, contando com a colaboração dos nobres pares para a aprovação da mesma.</w:t>
      </w:r>
    </w:p>
    <w:p w:rsidR="005C3E2B" w:rsidRPr="005C3E2B" w:rsidRDefault="005C3E2B" w:rsidP="00E72E54">
      <w:pPr>
        <w:suppressAutoHyphens w:val="0"/>
        <w:spacing w:after="160"/>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7A09" w:rsidRDefault="00D17A09" w:rsidP="00CF3AD4">
      <w:r>
        <w:separator/>
      </w:r>
    </w:p>
  </w:endnote>
  <w:endnote w:type="continuationSeparator" w:id="1">
    <w:p w:rsidR="00D17A09" w:rsidRDefault="00D17A09" w:rsidP="00CF3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5D7" w:rsidRPr="006D1C86" w:rsidRDefault="00964294" w:rsidP="006D1C86">
    <w:pPr>
      <w:pStyle w:val="Rodap1"/>
      <w:tabs>
        <w:tab w:val="left" w:pos="8222"/>
      </w:tabs>
      <w:jc w:val="center"/>
      <w:rPr>
        <w:rFonts w:ascii="Tahoma" w:hAnsi="Tahoma" w:cs="Tahoma"/>
        <w:b/>
        <w:bCs/>
        <w:i/>
        <w:sz w:val="16"/>
      </w:rPr>
    </w:pPr>
    <w:r>
      <w:tab/>
    </w:r>
    <w:r w:rsidRPr="006D1C86">
      <w:rPr>
        <w:rFonts w:ascii="Tahoma" w:hAnsi="Tahoma" w:cs="Tahoma"/>
        <w:b/>
        <w:bCs/>
        <w:i/>
        <w:sz w:val="16"/>
      </w:rPr>
      <w:t xml:space="preserve">Av. Amaral Peixoto, 625 / Gabinete: </w:t>
    </w:r>
    <w:r w:rsidR="00CC3776">
      <w:rPr>
        <w:rFonts w:ascii="Tahoma" w:hAnsi="Tahoma" w:cs="Tahoma"/>
        <w:b/>
        <w:bCs/>
        <w:i/>
        <w:sz w:val="16"/>
      </w:rPr>
      <w:t>30</w:t>
    </w:r>
    <w:r w:rsidRPr="006D1C86">
      <w:rPr>
        <w:rFonts w:ascii="Tahoma" w:hAnsi="Tahoma" w:cs="Tahoma"/>
        <w:b/>
        <w:bCs/>
        <w:i/>
        <w:sz w:val="16"/>
      </w:rPr>
      <w:t xml:space="preserve"> – Centro – Niterói – RJ – CEP</w:t>
    </w:r>
    <w:proofErr w:type="gramStart"/>
    <w:r w:rsidRPr="006D1C86">
      <w:rPr>
        <w:rFonts w:ascii="Tahoma" w:hAnsi="Tahoma" w:cs="Tahoma"/>
        <w:b/>
        <w:bCs/>
        <w:i/>
        <w:sz w:val="16"/>
      </w:rPr>
      <w:t>.:</w:t>
    </w:r>
    <w:proofErr w:type="gramEnd"/>
    <w:r w:rsidRPr="006D1C86">
      <w:rPr>
        <w:rFonts w:ascii="Tahoma" w:hAnsi="Tahoma" w:cs="Tahoma"/>
        <w:b/>
        <w:bCs/>
        <w:i/>
        <w:sz w:val="16"/>
      </w:rPr>
      <w:t xml:space="preserve"> 24.023-900</w:t>
    </w:r>
    <w:r w:rsidR="006D1C86">
      <w:rPr>
        <w:rFonts w:ascii="Tahoma" w:hAnsi="Tahoma" w:cs="Tahoma"/>
        <w:b/>
        <w:bCs/>
        <w:i/>
        <w:sz w:val="16"/>
      </w:rPr>
      <w:t xml:space="preserve">   </w:t>
    </w:r>
    <w:r w:rsidR="00CC3776">
      <w:rPr>
        <w:rFonts w:ascii="Tahoma" w:hAnsi="Tahoma" w:cs="Tahoma"/>
        <w:b/>
        <w:bCs/>
        <w:i/>
        <w:sz w:val="16"/>
      </w:rPr>
      <w:t>RG</w:t>
    </w:r>
  </w:p>
  <w:p w:rsidR="00CF3AD4" w:rsidRPr="006D1C86" w:rsidRDefault="00964294">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sidR="00CC3776">
      <w:rPr>
        <w:rFonts w:ascii="Tahoma" w:hAnsi="Tahoma" w:cs="Tahoma"/>
        <w:b/>
        <w:bCs/>
        <w:i/>
        <w:iCs/>
        <w:sz w:val="16"/>
      </w:rPr>
      <w:t xml:space="preserve"> / 99315-2332</w:t>
    </w:r>
  </w:p>
  <w:p w:rsidR="00CF3AD4" w:rsidRDefault="00964294">
    <w:pPr>
      <w:pStyle w:val="Rodap1"/>
      <w:jc w:val="center"/>
      <w:rPr>
        <w:rFonts w:ascii="Tahoma" w:hAnsi="Tahoma" w:cs="Tahoma"/>
        <w:b/>
        <w:bCs/>
        <w:i/>
        <w:sz w:val="16"/>
      </w:rPr>
    </w:pPr>
    <w:r w:rsidRPr="006D1C86">
      <w:rPr>
        <w:rFonts w:ascii="Tahoma" w:hAnsi="Tahoma" w:cs="Tahoma"/>
        <w:b/>
        <w:bCs/>
        <w:i/>
        <w:sz w:val="16"/>
      </w:rPr>
      <w:t>E-mail: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7A09" w:rsidRDefault="00D17A09" w:rsidP="00CF3AD4">
      <w:r>
        <w:separator/>
      </w:r>
    </w:p>
  </w:footnote>
  <w:footnote w:type="continuationSeparator" w:id="1">
    <w:p w:rsidR="00D17A09" w:rsidRDefault="00D17A09" w:rsidP="00CF3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AD4" w:rsidRDefault="00CF3AD4">
    <w:pPr>
      <w:pStyle w:val="Ttulo"/>
      <w:tabs>
        <w:tab w:val="left" w:pos="2930"/>
        <w:tab w:val="center" w:pos="4702"/>
      </w:tabs>
      <w:rPr>
        <w:b w:val="0"/>
        <w:i w:val="0"/>
        <w:sz w:val="28"/>
      </w:rPr>
    </w:pPr>
  </w:p>
  <w:tbl>
    <w:tblPr>
      <w:tblW w:w="9648" w:type="dxa"/>
      <w:tblLook w:val="000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hyphenationZone w:val="425"/>
  <w:characterSpacingControl w:val="doNotCompress"/>
  <w:hdrShapeDefaults>
    <o:shapedefaults v:ext="edit" spidmax="10241"/>
  </w:hdrShapeDefaults>
  <w:footnotePr>
    <w:footnote w:id="0"/>
    <w:footnote w:id="1"/>
  </w:footnotePr>
  <w:endnotePr>
    <w:endnote w:id="0"/>
    <w:endnote w:id="1"/>
  </w:endnotePr>
  <w:compat/>
  <w:rsids>
    <w:rsidRoot w:val="00CF3AD4"/>
    <w:rsid w:val="00002F99"/>
    <w:rsid w:val="0001534E"/>
    <w:rsid w:val="00027A0B"/>
    <w:rsid w:val="00057627"/>
    <w:rsid w:val="00080D79"/>
    <w:rsid w:val="00085C83"/>
    <w:rsid w:val="000B5053"/>
    <w:rsid w:val="000B7BB7"/>
    <w:rsid w:val="000C69DE"/>
    <w:rsid w:val="000E3F20"/>
    <w:rsid w:val="00126494"/>
    <w:rsid w:val="0015559D"/>
    <w:rsid w:val="00164DB3"/>
    <w:rsid w:val="001669DF"/>
    <w:rsid w:val="0016781A"/>
    <w:rsid w:val="00176E67"/>
    <w:rsid w:val="001B21B4"/>
    <w:rsid w:val="001D3F10"/>
    <w:rsid w:val="001F2498"/>
    <w:rsid w:val="002074EE"/>
    <w:rsid w:val="00230757"/>
    <w:rsid w:val="00247295"/>
    <w:rsid w:val="002528A2"/>
    <w:rsid w:val="00255DA3"/>
    <w:rsid w:val="00261973"/>
    <w:rsid w:val="002A2F27"/>
    <w:rsid w:val="002C6719"/>
    <w:rsid w:val="002D3732"/>
    <w:rsid w:val="002E7AB8"/>
    <w:rsid w:val="00306E6E"/>
    <w:rsid w:val="00307078"/>
    <w:rsid w:val="0033398A"/>
    <w:rsid w:val="00334A0E"/>
    <w:rsid w:val="00354611"/>
    <w:rsid w:val="00355C30"/>
    <w:rsid w:val="00357173"/>
    <w:rsid w:val="00366831"/>
    <w:rsid w:val="00371E31"/>
    <w:rsid w:val="003779B3"/>
    <w:rsid w:val="003C6A52"/>
    <w:rsid w:val="003F08D5"/>
    <w:rsid w:val="004409C6"/>
    <w:rsid w:val="0044653F"/>
    <w:rsid w:val="00453066"/>
    <w:rsid w:val="0045432D"/>
    <w:rsid w:val="0047075A"/>
    <w:rsid w:val="00472FFE"/>
    <w:rsid w:val="00477F2B"/>
    <w:rsid w:val="004925D7"/>
    <w:rsid w:val="0049670F"/>
    <w:rsid w:val="004A1F70"/>
    <w:rsid w:val="004B6E3E"/>
    <w:rsid w:val="00501AC4"/>
    <w:rsid w:val="00565662"/>
    <w:rsid w:val="00571FF1"/>
    <w:rsid w:val="00593A40"/>
    <w:rsid w:val="00594EAB"/>
    <w:rsid w:val="00597BEE"/>
    <w:rsid w:val="005C14C6"/>
    <w:rsid w:val="005C3E2B"/>
    <w:rsid w:val="005C5AFF"/>
    <w:rsid w:val="005F5C6F"/>
    <w:rsid w:val="00605C0F"/>
    <w:rsid w:val="0060733B"/>
    <w:rsid w:val="006305A2"/>
    <w:rsid w:val="00653C22"/>
    <w:rsid w:val="00662165"/>
    <w:rsid w:val="00665D0C"/>
    <w:rsid w:val="00667AD2"/>
    <w:rsid w:val="006775E6"/>
    <w:rsid w:val="006D1C86"/>
    <w:rsid w:val="00712E3F"/>
    <w:rsid w:val="00724EBF"/>
    <w:rsid w:val="00740F2B"/>
    <w:rsid w:val="00742F0E"/>
    <w:rsid w:val="00752C10"/>
    <w:rsid w:val="0076091C"/>
    <w:rsid w:val="007959AA"/>
    <w:rsid w:val="007B34FA"/>
    <w:rsid w:val="007E49D6"/>
    <w:rsid w:val="007F6C54"/>
    <w:rsid w:val="0080008F"/>
    <w:rsid w:val="00825363"/>
    <w:rsid w:val="008336FE"/>
    <w:rsid w:val="00861260"/>
    <w:rsid w:val="008B492A"/>
    <w:rsid w:val="008C2783"/>
    <w:rsid w:val="008D4665"/>
    <w:rsid w:val="009031E8"/>
    <w:rsid w:val="00914A89"/>
    <w:rsid w:val="00964294"/>
    <w:rsid w:val="00971AB9"/>
    <w:rsid w:val="009872F3"/>
    <w:rsid w:val="009C4718"/>
    <w:rsid w:val="009F604D"/>
    <w:rsid w:val="00A67E47"/>
    <w:rsid w:val="00A97508"/>
    <w:rsid w:val="00AA777D"/>
    <w:rsid w:val="00AB2901"/>
    <w:rsid w:val="00AC3480"/>
    <w:rsid w:val="00AC4F84"/>
    <w:rsid w:val="00AE7556"/>
    <w:rsid w:val="00AF02E2"/>
    <w:rsid w:val="00B2353C"/>
    <w:rsid w:val="00B26A56"/>
    <w:rsid w:val="00B413BF"/>
    <w:rsid w:val="00B55A51"/>
    <w:rsid w:val="00BA63F1"/>
    <w:rsid w:val="00C246C3"/>
    <w:rsid w:val="00C8688E"/>
    <w:rsid w:val="00C956A2"/>
    <w:rsid w:val="00CA4C91"/>
    <w:rsid w:val="00CB0FD0"/>
    <w:rsid w:val="00CC3776"/>
    <w:rsid w:val="00CD0995"/>
    <w:rsid w:val="00CF3AD4"/>
    <w:rsid w:val="00CF3E49"/>
    <w:rsid w:val="00D01DBD"/>
    <w:rsid w:val="00D05891"/>
    <w:rsid w:val="00D14C54"/>
    <w:rsid w:val="00D17A09"/>
    <w:rsid w:val="00D23C0E"/>
    <w:rsid w:val="00D44994"/>
    <w:rsid w:val="00D46129"/>
    <w:rsid w:val="00D86AD3"/>
    <w:rsid w:val="00D91327"/>
    <w:rsid w:val="00D9769D"/>
    <w:rsid w:val="00DA029E"/>
    <w:rsid w:val="00DA1B63"/>
    <w:rsid w:val="00DA4A5E"/>
    <w:rsid w:val="00DB4FEC"/>
    <w:rsid w:val="00E23181"/>
    <w:rsid w:val="00E24B8D"/>
    <w:rsid w:val="00E2508D"/>
    <w:rsid w:val="00E2797C"/>
    <w:rsid w:val="00E33E8C"/>
    <w:rsid w:val="00E70F44"/>
    <w:rsid w:val="00E72E54"/>
    <w:rsid w:val="00E73D76"/>
    <w:rsid w:val="00E929B5"/>
    <w:rsid w:val="00EA2EA1"/>
    <w:rsid w:val="00EA302B"/>
    <w:rsid w:val="00EB48B4"/>
    <w:rsid w:val="00EE38B5"/>
    <w:rsid w:val="00EE6B69"/>
    <w:rsid w:val="00EF30C0"/>
    <w:rsid w:val="00EF6558"/>
    <w:rsid w:val="00F21A43"/>
    <w:rsid w:val="00F3505F"/>
    <w:rsid w:val="00F3700A"/>
    <w:rsid w:val="00F602E1"/>
    <w:rsid w:val="00F729AF"/>
    <w:rsid w:val="00F9631C"/>
    <w:rsid w:val="00FA5B35"/>
    <w:rsid w:val="00FA5DB1"/>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r="http://schemas.openxmlformats.org/officeDocument/2006/relationships" xmlns:w="http://schemas.openxmlformats.org/wordprocessingml/2006/main">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ABD98B-7817-4D35-8169-04D6D044A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417</Words>
  <Characters>2252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2664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Ricardo Gacia</cp:lastModifiedBy>
  <cp:revision>2</cp:revision>
  <cp:lastPrinted>2022-10-28T16:44:00Z</cp:lastPrinted>
  <dcterms:created xsi:type="dcterms:W3CDTF">2024-06-18T20:25:00Z</dcterms:created>
  <dcterms:modified xsi:type="dcterms:W3CDTF">2024-06-18T20:25:00Z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