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210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Aquisição e manutenção de veículos para a rede CAPs (Centros de Atenção Psicossocial)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e manutenção de veículos para atendimento das demandas da rede CAPs (Centros de Atenção Psicossocial)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Residência construída e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emenda visa destinar recursos financeiros para assegurar a aquisição de veículos destinados aos Centros de Atenção Psicossocial (CAPs). O propósito principal dessa emenda é fornecer apoio ao poder executivo no atendimento e cuidado dos pacientes que sofrem de transtornos mentais, psicoses, neuroses graves, dependência química e outras patologias psiquiátricas, especialmente em situações que requerem atendimento médico emergencial.</w:t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alocação desses recursos permitirá que os CAPs tenham acesso a veículos adequados e equipados para o transporte seguro e eficiente dos pacientes em necessidade. Ao fornecer meios de locomoção apropriados, essa emenda visa melhorar a capacidade de resposta dos profissionais de saúde mental, possibilitando o pronto atendimento e a prestação de cuidados especializados aos pacientes em situações críticas.</w:t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Reconhecendo a importância de garantir o acesso rápido e eficaz aos serviços de saúde mental, essa iniciativa tem como objetivo fortalecer a rede de cuidados e suporte a indivíduos que enfrentam desafios em sua saúde mental. Ao viabilizar a aquisição de veículos destinados especificamente a essa finalidade, espera-se otimizar os recursos disponíveis e promover uma resposta mais efetiva e ágil aos casos que requerem assistência imediata.</w:t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Dessa forma, a presente emenda reafirma o compromisso com a qualidade e a eficiência dos serviços de saúde mental, demonstrando um apoio concreto às equipes de profissionais que atuam nos CAPs. A aquisição de veículos adequados é uma medida que irá contribuir significativamente para a melhoria do atendimento e a promoção do bem-estar daqueles que necessitam de cuidados psiquiátricos, reforçando o comprometimento com a saúde e o acolhimento dos pacientes em situações de emergência médica.</w:t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VHL+ZtP+VrjZJ1E2mG7BQEkJaQ==">CgMxLjAyCGguZ2pkZ3hzOAByITFrV1UtU0xZOGRQVjRQRkx2aDBkcE9pb1FBR2hTMXRQSg==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