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instalação de câmeras nos paraciclos no anexo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instalação de câmeras nos paraciclos no anexo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131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instalação de câmeras nos paraciclos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Segurança Pública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Informação e Inteligência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de Urbanismo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131 -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3321 | IMPLEMENTAÇÃO E GESTÃO DE SISTEMAS DE SEGURANÇA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both"/>
        <w:rPr/>
      </w:pPr>
      <w:r w:rsidDel="00000000" w:rsidR="00000000" w:rsidRPr="00000000">
        <w:rPr>
          <w:rtl w:val="0"/>
        </w:rPr>
        <w:tab/>
        <w:t xml:space="preserve">Emenda com o objetivo de garantir maior segurança nos paraciclos da cidade, inibir furtos de bicicletas e auxiliar na investigação.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