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_____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331.20000000000005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Construção de Sede para a NAEI Ângela Fernandes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after="0" w:line="240" w:lineRule="auto"/>
              <w:jc w:val="left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  <w:t xml:space="preserve">Construção e manutenção de sede para o NAEI  Angela Fernandes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PROJETO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Escola Construída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R$ 46.858.931,86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10 de junho de 2024 </w:t>
        <w:br w:type="textWrapping"/>
        <w:br w:type="textWrapping"/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Professor Tulio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VEREADOR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NAEI encontra-se alocada em uma casa adaptada desde sua fundação, levando em conta as especificidades da educação infantil demanda, onde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espaço criado para a criança deverá estar organizado de acordo com sua faixa etária isto é, propondo desafios cognitivos e motores que a farão avançar no desenvolvimento de suas potencialidades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o espaço físico atual é insuficiente. </w:t>
        <w:br w:type="textWrapping"/>
        <w:tab/>
        <w:t xml:space="preserve">Cabe ressaltar que o atual espaço também carece de acessibilidade e que  a estrutura presente não é adaptável à, por exemplo, instalação de um elevador. É justo mencionar também a atual expansão da Rede Municipal no que diz respeito ao aumento de alunos matriculados, sendo assim é necessária uma expansão para maior alocação de alunos.</w:t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Visto isso, é urgente a construção de uma sede para a NAEI Ângela Fernandes, dentro dos padrões estabelecidos e sua manutenção recorrente. </w:t>
      </w:r>
    </w:p>
    <w:p w:rsidR="00000000" w:rsidDel="00000000" w:rsidP="00000000" w:rsidRDefault="00000000" w:rsidRPr="00000000" w14:paraId="0000004D">
      <w:pPr>
        <w:spacing w:after="0" w:line="276" w:lineRule="auto"/>
        <w:ind w:firstLine="72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pZLpYY8pYKghLQYLivBmPWL4Nw==">CgMxLjAyCGguZ2pkZ3hzOAByITF4R01rWFBQc0tCVXNiMjFBX3N1TkVyanBVSVVSaDU5TQ==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