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A15C9D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A15C9D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</w:t>
      </w:r>
      <w:r w:rsidR="00AC5088">
        <w:rPr>
          <w:rFonts w:ascii="Tahoma" w:hAnsi="Tahoma" w:cs="Tahoma"/>
          <w:b/>
        </w:rPr>
        <w:t>72/2024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DE214F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DE214F">
        <w:rPr>
          <w:rFonts w:ascii="Tahoma" w:hAnsi="Tahoma" w:cs="Tahoma"/>
          <w:b/>
        </w:rPr>
        <w:t>5148</w:t>
      </w:r>
      <w:r w:rsidR="00DE214F" w:rsidRPr="00CF6DBB">
        <w:rPr>
          <w:rFonts w:ascii="Tahoma" w:hAnsi="Tahoma" w:cs="Tahoma"/>
          <w:b/>
        </w:rPr>
        <w:t xml:space="preserve"> –</w:t>
      </w:r>
      <w:r w:rsidR="00DE214F">
        <w:rPr>
          <w:rFonts w:ascii="Tahoma" w:eastAsia="Arial Unicode MS" w:hAnsi="Tahoma" w:cs="Tahoma"/>
          <w:b/>
          <w:bCs/>
        </w:rPr>
        <w:t xml:space="preserve"> </w:t>
      </w:r>
      <w:r w:rsidR="00DE214F" w:rsidRPr="00460EDE">
        <w:rPr>
          <w:rFonts w:ascii="Tahoma" w:eastAsia="Arial Unicode MS" w:hAnsi="Tahoma" w:cs="Tahoma"/>
          <w:b/>
          <w:bCs/>
        </w:rPr>
        <w:t>I</w:t>
      </w:r>
      <w:r w:rsidR="00DE214F" w:rsidRPr="00460EDE">
        <w:rPr>
          <w:rFonts w:ascii="Tahoma" w:hAnsi="Tahoma" w:cs="Tahoma"/>
          <w:b/>
        </w:rPr>
        <w:t>MPLANTAÇÃO DE CENTRO DE TRIAGEM E REABILITAÇÃO DA FAUNA</w:t>
      </w:r>
      <w:r w:rsidR="00DE214F">
        <w:rPr>
          <w:rFonts w:ascii="Tahoma" w:hAnsi="Tahoma" w:cs="Tahoma"/>
          <w:b/>
        </w:rPr>
        <w:t xml:space="preserve"> </w:t>
      </w:r>
      <w:r w:rsidR="00DE214F" w:rsidRPr="00460EDE">
        <w:rPr>
          <w:rFonts w:ascii="Tahoma" w:hAnsi="Tahoma" w:cs="Tahoma"/>
          <w:b/>
        </w:rPr>
        <w:t>SILVESTR</w:t>
      </w:r>
      <w:r w:rsidR="00DE214F">
        <w:rPr>
          <w:rFonts w:ascii="Tahoma" w:hAnsi="Tahoma" w:cs="Tahoma"/>
          <w:b/>
        </w:rPr>
        <w:t>E</w:t>
      </w:r>
      <w:r w:rsidR="00DE214F" w:rsidRPr="00E230BB">
        <w:rPr>
          <w:rFonts w:ascii="Tahoma" w:hAnsi="Tahoma" w:cs="Tahoma"/>
          <w:b/>
        </w:rPr>
        <w:t>,</w:t>
      </w:r>
      <w:r w:rsidR="00AC5088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</w:t>
      </w:r>
      <w:r w:rsidR="00AC5088">
        <w:rPr>
          <w:rFonts w:ascii="Tahoma" w:hAnsi="Tahoma" w:cs="Tahoma"/>
          <w:b/>
        </w:rPr>
        <w:t>72</w:t>
      </w:r>
      <w:r w:rsidR="00BD05B6" w:rsidRPr="006F7ED1">
        <w:rPr>
          <w:rFonts w:ascii="Tahoma" w:hAnsi="Tahoma" w:cs="Tahoma"/>
          <w:b/>
        </w:rPr>
        <w:t>/202</w:t>
      </w:r>
      <w:r w:rsidR="00AC5088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DE214F">
        <w:rPr>
          <w:rFonts w:ascii="Tahoma" w:hAnsi="Tahoma" w:cs="Tahoma"/>
          <w:b/>
        </w:rPr>
        <w:t>5148</w:t>
      </w:r>
      <w:r w:rsidR="00DE214F" w:rsidRPr="00CF6DBB">
        <w:rPr>
          <w:rFonts w:ascii="Tahoma" w:hAnsi="Tahoma" w:cs="Tahoma"/>
          <w:b/>
        </w:rPr>
        <w:t xml:space="preserve"> –</w:t>
      </w:r>
      <w:r w:rsidR="00DE214F">
        <w:rPr>
          <w:rFonts w:ascii="Tahoma" w:eastAsia="Arial Unicode MS" w:hAnsi="Tahoma" w:cs="Tahoma"/>
          <w:b/>
          <w:bCs/>
        </w:rPr>
        <w:t xml:space="preserve"> </w:t>
      </w:r>
      <w:r w:rsidR="00DE214F" w:rsidRPr="00460EDE">
        <w:rPr>
          <w:rFonts w:ascii="Tahoma" w:eastAsia="Arial Unicode MS" w:hAnsi="Tahoma" w:cs="Tahoma"/>
          <w:b/>
          <w:bCs/>
        </w:rPr>
        <w:t>I</w:t>
      </w:r>
      <w:r w:rsidR="00DE214F" w:rsidRPr="00460EDE">
        <w:rPr>
          <w:rFonts w:ascii="Tahoma" w:hAnsi="Tahoma" w:cs="Tahoma"/>
          <w:b/>
        </w:rPr>
        <w:t>MPLANTAÇÃO DE CENTRO DE TRIAGEM E REABILITAÇÃO DA FAUNA</w:t>
      </w:r>
      <w:r w:rsidR="00DE214F">
        <w:rPr>
          <w:rFonts w:ascii="Tahoma" w:hAnsi="Tahoma" w:cs="Tahoma"/>
          <w:b/>
        </w:rPr>
        <w:t xml:space="preserve"> </w:t>
      </w:r>
      <w:r w:rsidR="00DE214F" w:rsidRPr="00460EDE">
        <w:rPr>
          <w:rFonts w:ascii="Tahoma" w:hAnsi="Tahoma" w:cs="Tahoma"/>
          <w:b/>
        </w:rPr>
        <w:t>SILVESTR</w:t>
      </w:r>
      <w:r w:rsidR="00DE214F">
        <w:rPr>
          <w:rFonts w:ascii="Tahoma" w:hAnsi="Tahoma" w:cs="Tahoma"/>
          <w:b/>
        </w:rPr>
        <w:t>E</w:t>
      </w:r>
      <w:r w:rsidR="00DE214F" w:rsidRPr="00E230BB">
        <w:rPr>
          <w:rFonts w:ascii="Tahoma" w:hAnsi="Tahoma" w:cs="Tahoma"/>
          <w:b/>
        </w:rPr>
        <w:t>,</w:t>
      </w:r>
      <w:r w:rsidR="00AC5088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484"/>
        <w:gridCol w:w="1558"/>
        <w:gridCol w:w="3671"/>
      </w:tblGrid>
      <w:tr w:rsidR="001371CB" w:rsidRPr="00E332C0" w:rsidTr="00D336A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C5088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32C0" w:rsidRDefault="00DE214F" w:rsidP="00DE214F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</w:t>
            </w:r>
            <w:r w:rsidRPr="00E332C0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E332C0" w:rsidTr="00D336A2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C5088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32C0" w:rsidRDefault="00DE214F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5148 –</w:t>
            </w:r>
            <w:r w:rsidRPr="00E332C0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I</w:t>
            </w:r>
            <w:r w:rsidRPr="00E332C0">
              <w:rPr>
                <w:rFonts w:ascii="Tahoma" w:hAnsi="Tahoma" w:cs="Tahoma"/>
                <w:b/>
                <w:sz w:val="18"/>
                <w:szCs w:val="18"/>
              </w:rPr>
              <w:t>MPLANTAÇÃO DE CENTRO DE TRIAGEM E REABILITAÇÃO DA FAUNA SILVESTRE</w:t>
            </w:r>
          </w:p>
        </w:tc>
      </w:tr>
      <w:tr w:rsidR="001371CB" w:rsidRPr="00E332C0" w:rsidTr="00D336A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C5088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AC5088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968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E214F" w:rsidRPr="00E332C0">
              <w:rPr>
                <w:rFonts w:ascii="Tahoma" w:hAnsi="Tahoma" w:cs="Tahoma"/>
                <w:b/>
                <w:sz w:val="18"/>
                <w:szCs w:val="18"/>
              </w:rPr>
              <w:t>PRESERVACAO E CONSERVACAO AMBIENTAL</w:t>
            </w:r>
          </w:p>
        </w:tc>
      </w:tr>
      <w:tr w:rsidR="00CB1BFD" w:rsidRPr="00E332C0" w:rsidTr="00D336A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AC5088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, ORGÃO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E332C0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E332C0" w:rsidTr="00D336A2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AC508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E332C0" w:rsidTr="00D336A2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E332C0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E332C0" w:rsidTr="00D336A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AD6A37" w:rsidRDefault="007722E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AD6A37">
              <w:rPr>
                <w:rFonts w:ascii="Tahoma" w:hAnsi="Tahoma" w:cs="Tahoma"/>
                <w:b/>
                <w:sz w:val="16"/>
                <w:szCs w:val="16"/>
              </w:rPr>
              <w:t>CENTRO IMPLANTADO MANTIDO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E332C0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E332C0" w:rsidRDefault="00DE214F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E332C0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  <w:tr w:rsidR="00D336A2" w:rsidRPr="00FA1399" w:rsidTr="00D336A2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336A2" w:rsidRDefault="00D336A2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D336A2" w:rsidRPr="0070063F" w:rsidRDefault="00D336A2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NA LDO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=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336A2" w:rsidRPr="00FA1399" w:rsidRDefault="00D336A2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336A2" w:rsidRPr="00FA1399" w:rsidRDefault="00D336A2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336A2" w:rsidRPr="00FA1399" w:rsidRDefault="00D336A2" w:rsidP="00D336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R$ 1.00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D336A2" w:rsidRPr="00FA1399" w:rsidTr="00D336A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336A2" w:rsidRPr="0070063F" w:rsidRDefault="00D336A2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VALOR PROPOSTO EMENDA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= 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336A2" w:rsidRPr="00FA1399" w:rsidRDefault="00D336A2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336A2" w:rsidRPr="00FA1399" w:rsidRDefault="00D336A2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336A2" w:rsidRPr="00FA1399" w:rsidRDefault="00D336A2" w:rsidP="00D336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R$ 50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D336A2" w:rsidTr="00D336A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336A2" w:rsidRDefault="00D336A2" w:rsidP="00862D44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FINAL </w:t>
            </w: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PROPOSTO</w:t>
            </w:r>
          </w:p>
          <w:p w:rsidR="00D336A2" w:rsidRPr="0070063F" w:rsidRDefault="00D336A2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336A2" w:rsidRPr="00FA1399" w:rsidRDefault="00D336A2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336A2" w:rsidRPr="00FA1399" w:rsidRDefault="00D336A2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336A2" w:rsidRDefault="00D336A2" w:rsidP="00D336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R$ 1.50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57818" w:rsidRPr="00E332C0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E332C0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E332C0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E332C0" w:rsidTr="00A15C9D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C5088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DE214F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0132 | RESILIÊNCIA A DESASTRES</w:t>
            </w:r>
          </w:p>
        </w:tc>
      </w:tr>
      <w:tr w:rsidR="00237F44" w:rsidRPr="00E332C0" w:rsidTr="00A15C9D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C5088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32C0" w:rsidRDefault="00DE214F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5027 | MAPEAMENTO DAS REDES SUBTERRÂNEAS DE DRENAGEM</w:t>
            </w:r>
          </w:p>
        </w:tc>
      </w:tr>
      <w:tr w:rsidR="00237F44" w:rsidRPr="00E332C0" w:rsidTr="00A15C9D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C5088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7722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AC5088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17AE5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  <w:p w:rsidR="007722ED" w:rsidRPr="00E332C0" w:rsidRDefault="007722E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E332C0" w:rsidTr="00A15C9D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AC5088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7722E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32C0" w:rsidRDefault="00DE214F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hAnsi="Tahoma" w:cs="Tahoma"/>
                <w:b/>
                <w:sz w:val="18"/>
                <w:szCs w:val="18"/>
              </w:rPr>
              <w:t>R$ 10.708.983,30</w:t>
            </w:r>
          </w:p>
        </w:tc>
      </w:tr>
      <w:tr w:rsidR="00237F44" w:rsidRPr="00E332C0" w:rsidTr="00A15C9D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AC5088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AC508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32C0" w:rsidRDefault="00617AE5" w:rsidP="00DE214F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DE214F"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E332C0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Default="008169AC" w:rsidP="00237F44">
      <w:pPr>
        <w:spacing w:after="1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</w:t>
      </w:r>
      <w:r w:rsidR="00237F44" w:rsidRPr="00F11D4A">
        <w:rPr>
          <w:rFonts w:ascii="Tahoma" w:hAnsi="Tahoma" w:cs="Tahoma"/>
          <w:b/>
        </w:rPr>
        <w:t xml:space="preserve">Sala das Sessões, </w:t>
      </w:r>
      <w:r>
        <w:rPr>
          <w:rFonts w:ascii="Tahoma" w:hAnsi="Tahoma" w:cs="Tahoma"/>
          <w:b/>
        </w:rPr>
        <w:t>05</w:t>
      </w:r>
      <w:r w:rsidR="00617AE5">
        <w:rPr>
          <w:rFonts w:ascii="Tahoma" w:hAnsi="Tahoma" w:cs="Tahoma"/>
          <w:b/>
        </w:rPr>
        <w:t xml:space="preserve"> de</w:t>
      </w:r>
      <w:r w:rsidR="00A15C9D">
        <w:rPr>
          <w:rFonts w:ascii="Tahoma" w:hAnsi="Tahoma" w:cs="Tahoma"/>
          <w:b/>
        </w:rPr>
        <w:t xml:space="preserve"> junho</w:t>
      </w:r>
      <w:r w:rsidR="003C1E80">
        <w:rPr>
          <w:rFonts w:ascii="Tahoma" w:hAnsi="Tahoma" w:cs="Tahoma"/>
          <w:b/>
        </w:rPr>
        <w:t xml:space="preserve"> </w:t>
      </w:r>
      <w:r w:rsidR="00617AE5">
        <w:rPr>
          <w:rFonts w:ascii="Tahoma" w:hAnsi="Tahoma" w:cs="Tahoma"/>
          <w:b/>
        </w:rPr>
        <w:t>202</w:t>
      </w:r>
      <w:r>
        <w:rPr>
          <w:rFonts w:ascii="Tahoma" w:hAnsi="Tahoma" w:cs="Tahoma"/>
          <w:b/>
        </w:rPr>
        <w:t>4</w:t>
      </w:r>
      <w:r w:rsidR="00237F44" w:rsidRPr="00F11D4A">
        <w:rPr>
          <w:rFonts w:ascii="Tahoma" w:hAnsi="Tahoma" w:cs="Tahoma"/>
          <w:b/>
        </w:rPr>
        <w:t>.</w:t>
      </w:r>
    </w:p>
    <w:p w:rsidR="00D336A2" w:rsidRPr="00F11D4A" w:rsidRDefault="00D336A2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DE214F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aumento das áreas protegidas tem como reflexo o crescente número de animais silvestres resgatados:</w:t>
      </w:r>
    </w:p>
    <w:tbl>
      <w:tblPr>
        <w:tblStyle w:val="Tabelacomgrade"/>
        <w:tblW w:w="6096" w:type="pct"/>
        <w:tblInd w:w="-885" w:type="dxa"/>
        <w:tblLayout w:type="fixed"/>
        <w:tblLook w:val="04A0"/>
      </w:tblPr>
      <w:tblGrid>
        <w:gridCol w:w="1560"/>
        <w:gridCol w:w="1129"/>
        <w:gridCol w:w="712"/>
        <w:gridCol w:w="712"/>
        <w:gridCol w:w="712"/>
        <w:gridCol w:w="710"/>
        <w:gridCol w:w="710"/>
        <w:gridCol w:w="710"/>
        <w:gridCol w:w="712"/>
        <w:gridCol w:w="710"/>
        <w:gridCol w:w="704"/>
        <w:gridCol w:w="702"/>
        <w:gridCol w:w="848"/>
      </w:tblGrid>
      <w:tr w:rsidR="00EB2B1B" w:rsidRPr="000067BC" w:rsidTr="00EB2B1B">
        <w:tc>
          <w:tcPr>
            <w:tcW w:w="733" w:type="pct"/>
            <w:tcBorders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531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5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4" w:type="pct"/>
            <w:tcBorders>
              <w:lef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1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00" w:type="pct"/>
            <w:tcBorders>
              <w:left w:val="nil"/>
              <w:right w:val="nil"/>
            </w:tcBorders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2017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2022</w:t>
            </w: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AVES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59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101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109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ANIMAIS SILVESTRES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MAMÍFEROS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77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81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187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386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RÉPTEIS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02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56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936BE">
              <w:rPr>
                <w:rFonts w:ascii="Tahoma" w:hAnsi="Tahoma" w:cs="Tahoma"/>
                <w:sz w:val="16"/>
                <w:szCs w:val="16"/>
              </w:rPr>
              <w:t>108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EB2B1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TOTAL POR ANO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162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126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344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603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287</w:t>
            </w: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108</w:t>
            </w: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3.172</w:t>
            </w: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3.574</w:t>
            </w:r>
          </w:p>
        </w:tc>
        <w:tc>
          <w:tcPr>
            <w:tcW w:w="400" w:type="pct"/>
          </w:tcPr>
          <w:p w:rsidR="00EB2B1B" w:rsidRPr="00A936BE" w:rsidRDefault="00EB2B1B" w:rsidP="00EB2B1B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3.800</w:t>
            </w: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PINGUINS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TARTARUGAS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B2B1B" w:rsidRPr="000067BC" w:rsidTr="00EB2B1B">
        <w:tc>
          <w:tcPr>
            <w:tcW w:w="733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JACARÉS</w:t>
            </w:r>
          </w:p>
        </w:tc>
        <w:tc>
          <w:tcPr>
            <w:tcW w:w="5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936BE">
              <w:rPr>
                <w:rFonts w:ascii="Tahoma" w:hAnsi="Tahoma" w:cs="Tahoma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4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1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33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400" w:type="pct"/>
          </w:tcPr>
          <w:p w:rsidR="00EB2B1B" w:rsidRPr="00A936BE" w:rsidRDefault="00EB2B1B" w:rsidP="005315EA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:rsidR="00DE214F" w:rsidRPr="000067BC" w:rsidRDefault="00DE214F" w:rsidP="00DE214F">
      <w:pPr>
        <w:jc w:val="both"/>
        <w:rPr>
          <w:rFonts w:ascii="Tahoma" w:hAnsi="Tahoma" w:cs="Tahoma"/>
        </w:rPr>
      </w:pPr>
    </w:p>
    <w:p w:rsidR="00DE214F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Entre os animais resgatados estão espécimes como gambás, corujas, morcegos, lagartos, capivaras, gaviões, jibóias, maritacas, corujas, bichos-preguiça, tatus, etc.</w:t>
      </w: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DE214F" w:rsidRPr="000067BC" w:rsidRDefault="00DE214F" w:rsidP="00DE214F">
      <w:pPr>
        <w:spacing w:line="360" w:lineRule="auto"/>
        <w:ind w:firstLine="708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lastRenderedPageBreak/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</w:t>
      </w:r>
      <w:r>
        <w:rPr>
          <w:rFonts w:ascii="Tahoma" w:hAnsi="Tahoma" w:cs="Tahoma"/>
        </w:rPr>
        <w:t xml:space="preserve"> e tratados por lá,</w:t>
      </w:r>
      <w:r w:rsidRPr="000067BC">
        <w:rPr>
          <w:rFonts w:ascii="Tahoma" w:hAnsi="Tahoma" w:cs="Tahoma"/>
        </w:rPr>
        <w:t xml:space="preserve"> não voltam mais para o seu município de origem.  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É indispensável, para evitar o esvaziamento de fauna em nossas matas e áreas de proteção, quando os animais apreendidos em Niterói acabam sendo soltos em outros municípios.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nível de conhecimento, cabe ressaltar que o</w:t>
      </w:r>
      <w:r w:rsidRPr="000067BC">
        <w:rPr>
          <w:rFonts w:ascii="Tahoma" w:hAnsi="Tahoma" w:cs="Tahoma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>
        <w:rPr>
          <w:rFonts w:ascii="Tahoma" w:hAnsi="Tahoma" w:cs="Tahoma"/>
        </w:rPr>
        <w:t>u</w:t>
      </w:r>
      <w:r w:rsidRPr="000067BC">
        <w:rPr>
          <w:rFonts w:ascii="Tahoma" w:hAnsi="Tahoma" w:cs="Tahoma"/>
        </w:rPr>
        <w:t>entemente um desequilíbrio ecológico.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Calcula-se que o tráfico de animais silvestres retire, anualmente, cerca de 12 milhões de animais de nossas matas; outras estatísticas estimam que o número real esteja em torno de 38 milhões.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</w:t>
      </w:r>
      <w:r w:rsidRPr="000067BC">
        <w:rPr>
          <w:rFonts w:ascii="Tahoma" w:hAnsi="Tahoma" w:cs="Tahoma"/>
        </w:rPr>
        <w:lastRenderedPageBreak/>
        <w:t>possibilidade de sucesso desses animais aumenta significativamente, uma vez que para o animal destinado a soltura todo um trabalho de readequação deve ser realizados.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 xml:space="preserve">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</w:t>
      </w:r>
      <w:r w:rsidRPr="000067BC">
        <w:rPr>
          <w:rFonts w:ascii="Tahoma" w:hAnsi="Tahoma" w:cs="Tahoma"/>
        </w:rPr>
        <w:t xml:space="preserve"> tem como objetivo principal receber e manter animais silvestres oriundos de apreensões realizadas pelos órgãos ambientais, </w:t>
      </w:r>
      <w:r>
        <w:rPr>
          <w:rFonts w:ascii="Tahoma" w:hAnsi="Tahoma" w:cs="Tahoma"/>
        </w:rPr>
        <w:t>até que possam ser reintroduzi</w:t>
      </w:r>
      <w:r w:rsidRPr="000067BC">
        <w:rPr>
          <w:rFonts w:ascii="Tahoma" w:hAnsi="Tahoma" w:cs="Tahoma"/>
        </w:rPr>
        <w:t xml:space="preserve">do, </w:t>
      </w:r>
      <w:r>
        <w:rPr>
          <w:rFonts w:ascii="Tahoma" w:hAnsi="Tahoma" w:cs="Tahoma"/>
        </w:rPr>
        <w:t>após processo de reabilitação</w:t>
      </w:r>
      <w:r w:rsidRPr="000067BC">
        <w:rPr>
          <w:rFonts w:ascii="Tahoma" w:hAnsi="Tahoma" w:cs="Tahoma"/>
        </w:rPr>
        <w:t>, à natureza.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 permanência do animal no</w:t>
      </w:r>
      <w:r>
        <w:rPr>
          <w:rFonts w:ascii="Tahoma" w:hAnsi="Tahoma" w:cs="Tahoma"/>
        </w:rPr>
        <w:t xml:space="preserve">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</w:t>
      </w:r>
      <w:r w:rsidRPr="000067BC">
        <w:rPr>
          <w:rFonts w:ascii="Tahoma" w:hAnsi="Tahoma" w:cs="Tahoma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>
        <w:rPr>
          <w:rFonts w:ascii="Tahoma" w:hAnsi="Tahoma" w:cs="Tahoma"/>
        </w:rPr>
        <w:t>e</w:t>
      </w:r>
      <w:r w:rsidRPr="000067BC">
        <w:rPr>
          <w:rFonts w:ascii="Tahoma" w:hAnsi="Tahoma" w:cs="Tahoma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>
        <w:rPr>
          <w:rFonts w:ascii="Tahoma" w:hAnsi="Tahoma" w:cs="Tahoma"/>
        </w:rPr>
        <w:t>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Animais ameaçados de extinção são tratados de maneira especial, caso a caso, seguindo recomendações de comitês nacionais e internacionais, quando existentes.</w:t>
      </w:r>
      <w:r>
        <w:rPr>
          <w:rFonts w:ascii="Tahoma" w:hAnsi="Tahoma" w:cs="Tahoma"/>
        </w:rPr>
        <w:t xml:space="preserve"> 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E,</w:t>
      </w:r>
      <w:r w:rsidRPr="000067BC">
        <w:rPr>
          <w:rFonts w:ascii="Tahoma" w:hAnsi="Tahoma" w:cs="Tahoma"/>
        </w:rPr>
        <w:t xml:space="preserve"> deve se caracterizar como um serviço de proteção animal voltado à preserv</w:t>
      </w:r>
      <w:r>
        <w:rPr>
          <w:rFonts w:ascii="Tahoma" w:hAnsi="Tahoma" w:cs="Tahoma"/>
        </w:rPr>
        <w:t>ação das espécies</w:t>
      </w:r>
      <w:r w:rsidRPr="000067BC">
        <w:rPr>
          <w:rFonts w:ascii="Tahoma" w:hAnsi="Tahoma" w:cs="Tahoma"/>
        </w:rPr>
        <w:t>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Pelo exposto acima, entendemos que as ações da prefeitura voltadas à preservação ambiental, estão indo pelo caminho correto, e que não pod</w:t>
      </w:r>
      <w:r>
        <w:rPr>
          <w:rFonts w:ascii="Tahoma" w:hAnsi="Tahoma" w:cs="Tahoma"/>
        </w:rPr>
        <w:t xml:space="preserve">emos diminuir </w:t>
      </w:r>
      <w:r>
        <w:rPr>
          <w:rFonts w:ascii="Tahoma" w:hAnsi="Tahoma" w:cs="Tahoma"/>
        </w:rPr>
        <w:lastRenderedPageBreak/>
        <w:t>os cuidados que vê</w:t>
      </w:r>
      <w:r w:rsidRPr="000067BC">
        <w:rPr>
          <w:rFonts w:ascii="Tahoma" w:hAnsi="Tahoma" w:cs="Tahoma"/>
        </w:rPr>
        <w:t>m sendo adotados, dessa forma essa emenda visa avançarmos com a pauta ambiental, e com os compromissos internacionais assumidos</w:t>
      </w:r>
      <w:r>
        <w:rPr>
          <w:rFonts w:ascii="Tahoma" w:hAnsi="Tahoma" w:cs="Tahoma"/>
        </w:rPr>
        <w:t xml:space="preserve"> pela gestão atual</w:t>
      </w:r>
      <w:r w:rsidRPr="000067BC">
        <w:rPr>
          <w:rFonts w:ascii="Tahoma" w:hAnsi="Tahoma" w:cs="Tahoma"/>
        </w:rPr>
        <w:t>.</w:t>
      </w:r>
    </w:p>
    <w:p w:rsidR="00DE214F" w:rsidRPr="000067BC" w:rsidRDefault="00DE214F" w:rsidP="00DE214F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Desta maneira, conto com o apoio dos Nobres Pares para a aprovação da presente emenda de forma a garantir a reserva orçamentária para a implementação</w:t>
      </w:r>
      <w:r>
        <w:rPr>
          <w:rFonts w:ascii="Tahoma" w:hAnsi="Tahoma" w:cs="Tahoma"/>
        </w:rPr>
        <w:t xml:space="preserve"> do </w:t>
      </w:r>
      <w:r w:rsidRPr="00460EDE">
        <w:rPr>
          <w:rFonts w:ascii="Tahoma" w:hAnsi="Tahoma" w:cs="Tahoma"/>
          <w:b/>
        </w:rPr>
        <w:t>CENTRO DE TRIAGEM E REABILITAÇÃO DA FAUNA</w:t>
      </w:r>
      <w:r>
        <w:rPr>
          <w:rFonts w:ascii="Tahoma" w:hAnsi="Tahoma" w:cs="Tahoma"/>
          <w:b/>
        </w:rPr>
        <w:t xml:space="preserve"> </w:t>
      </w:r>
      <w:r w:rsidRPr="00460EDE">
        <w:rPr>
          <w:rFonts w:ascii="Tahoma" w:hAnsi="Tahoma" w:cs="Tahoma"/>
          <w:b/>
        </w:rPr>
        <w:t>SILVESTR</w:t>
      </w:r>
      <w:r>
        <w:rPr>
          <w:rFonts w:ascii="Tahoma" w:hAnsi="Tahoma" w:cs="Tahoma"/>
          <w:b/>
        </w:rPr>
        <w:t>E.</w:t>
      </w:r>
    </w:p>
    <w:p w:rsidR="007F6F8C" w:rsidRPr="007F6F8C" w:rsidRDefault="007F6F8C" w:rsidP="00DE214F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A15C9D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CAA" w:rsidRDefault="00362CAA" w:rsidP="006A59DA">
      <w:pPr>
        <w:spacing w:after="0" w:line="240" w:lineRule="auto"/>
      </w:pPr>
      <w:r>
        <w:separator/>
      </w:r>
    </w:p>
  </w:endnote>
  <w:endnote w:type="continuationSeparator" w:id="1">
    <w:p w:rsidR="00362CAA" w:rsidRDefault="00362CA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039" w:rsidRPr="006D1C86" w:rsidRDefault="00A15C9D" w:rsidP="00E07039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</w:t>
    </w:r>
    <w:r w:rsidR="00E07039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E07039">
      <w:rPr>
        <w:rFonts w:ascii="Tahoma" w:hAnsi="Tahoma" w:cs="Tahoma"/>
        <w:b/>
        <w:bCs/>
        <w:i/>
        <w:sz w:val="16"/>
      </w:rPr>
      <w:t>30</w:t>
    </w:r>
    <w:r w:rsidR="00E07039" w:rsidRPr="006D1C86">
      <w:rPr>
        <w:rFonts w:ascii="Tahoma" w:hAnsi="Tahoma" w:cs="Tahoma"/>
        <w:b/>
        <w:bCs/>
        <w:i/>
        <w:sz w:val="16"/>
      </w:rPr>
      <w:t xml:space="preserve"> – Centro – Niterói – RJ – CEP.: 24.023-900</w:t>
    </w:r>
    <w:r w:rsidR="00E07039">
      <w:rPr>
        <w:rFonts w:ascii="Tahoma" w:hAnsi="Tahoma" w:cs="Tahoma"/>
        <w:b/>
        <w:bCs/>
        <w:i/>
        <w:sz w:val="16"/>
      </w:rPr>
      <w:t xml:space="preserve">   RG</w:t>
    </w:r>
  </w:p>
  <w:p w:rsidR="00E07039" w:rsidRPr="006D1C86" w:rsidRDefault="00E07039" w:rsidP="00E07039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E07039" w:rsidRDefault="00E07039" w:rsidP="00E07039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  <w:p w:rsidR="00A15C9D" w:rsidRDefault="00A15C9D" w:rsidP="00E0703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CAA" w:rsidRDefault="00362CAA" w:rsidP="006A59DA">
      <w:pPr>
        <w:spacing w:after="0" w:line="240" w:lineRule="auto"/>
      </w:pPr>
      <w:r>
        <w:separator/>
      </w:r>
    </w:p>
  </w:footnote>
  <w:footnote w:type="continuationSeparator" w:id="1">
    <w:p w:rsidR="00362CAA" w:rsidRDefault="00362CA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A15C9D" w:rsidRPr="0064374D" w:rsidTr="00324F8D">
      <w:trPr>
        <w:trHeight w:val="1563"/>
        <w:jc w:val="center"/>
      </w:trPr>
      <w:tc>
        <w:tcPr>
          <w:tcW w:w="1625" w:type="dxa"/>
        </w:tcPr>
        <w:p w:rsidR="00A15C9D" w:rsidRDefault="00A15C9D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2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A15C9D" w:rsidRDefault="00A15C9D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A15C9D" w:rsidRDefault="00A15C9D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A15C9D" w:rsidRDefault="00A15C9D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A15C9D" w:rsidRDefault="00A15C9D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15C9D" w:rsidRPr="0064374D" w:rsidRDefault="00A15C9D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A15C9D" w:rsidRDefault="006A59DA" w:rsidP="00A15C9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818"/>
    <w:rsid w:val="001700FB"/>
    <w:rsid w:val="001867EB"/>
    <w:rsid w:val="001F75E3"/>
    <w:rsid w:val="00237F44"/>
    <w:rsid w:val="00251CA8"/>
    <w:rsid w:val="00276D12"/>
    <w:rsid w:val="002914F3"/>
    <w:rsid w:val="002C72C1"/>
    <w:rsid w:val="003426AF"/>
    <w:rsid w:val="003626D7"/>
    <w:rsid w:val="00362CAA"/>
    <w:rsid w:val="003C1E80"/>
    <w:rsid w:val="003D5ADA"/>
    <w:rsid w:val="003E0641"/>
    <w:rsid w:val="003E1ED9"/>
    <w:rsid w:val="0042157F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829DD"/>
    <w:rsid w:val="006A59DA"/>
    <w:rsid w:val="006F7ED1"/>
    <w:rsid w:val="007218DA"/>
    <w:rsid w:val="007568EE"/>
    <w:rsid w:val="007722ED"/>
    <w:rsid w:val="007839F8"/>
    <w:rsid w:val="00791D76"/>
    <w:rsid w:val="007F6F8C"/>
    <w:rsid w:val="008169AC"/>
    <w:rsid w:val="00832FCD"/>
    <w:rsid w:val="00915FCC"/>
    <w:rsid w:val="00951B78"/>
    <w:rsid w:val="009F2AEB"/>
    <w:rsid w:val="00A15C9D"/>
    <w:rsid w:val="00A503AB"/>
    <w:rsid w:val="00A67376"/>
    <w:rsid w:val="00A80C02"/>
    <w:rsid w:val="00AC5088"/>
    <w:rsid w:val="00AD6A37"/>
    <w:rsid w:val="00B319D7"/>
    <w:rsid w:val="00B63082"/>
    <w:rsid w:val="00B841C0"/>
    <w:rsid w:val="00BB1B09"/>
    <w:rsid w:val="00BD05B6"/>
    <w:rsid w:val="00BE708A"/>
    <w:rsid w:val="00C06557"/>
    <w:rsid w:val="00C57D6B"/>
    <w:rsid w:val="00C62726"/>
    <w:rsid w:val="00C66B9A"/>
    <w:rsid w:val="00C90EE9"/>
    <w:rsid w:val="00CB08F8"/>
    <w:rsid w:val="00CB1BFD"/>
    <w:rsid w:val="00D336A2"/>
    <w:rsid w:val="00D44F71"/>
    <w:rsid w:val="00D45F09"/>
    <w:rsid w:val="00D521D0"/>
    <w:rsid w:val="00DE214F"/>
    <w:rsid w:val="00DE418D"/>
    <w:rsid w:val="00E07039"/>
    <w:rsid w:val="00E30945"/>
    <w:rsid w:val="00E332C0"/>
    <w:rsid w:val="00E35F1F"/>
    <w:rsid w:val="00E62B6A"/>
    <w:rsid w:val="00E71F99"/>
    <w:rsid w:val="00EB2B1B"/>
    <w:rsid w:val="00EF6E25"/>
    <w:rsid w:val="00F11D4A"/>
    <w:rsid w:val="00F570DF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E07039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1222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2023-06-20T18:35:00Z</cp:lastPrinted>
  <dcterms:created xsi:type="dcterms:W3CDTF">2024-06-05T18:48:00Z</dcterms:created>
  <dcterms:modified xsi:type="dcterms:W3CDTF">2024-06-06T19:07:00Z</dcterms:modified>
</cp:coreProperties>
</file>