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5EF" w:rsidRDefault="000421B8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825EF" w:rsidRDefault="000421B8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3825EF" w:rsidRDefault="000421B8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3825EF" w:rsidRDefault="000421B8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3825EF" w:rsidRDefault="000421B8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3825EF" w:rsidRDefault="000421B8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3825EF" w:rsidRDefault="000421B8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>REABERTURA</w:t>
      </w:r>
      <w:proofErr w:type="gramEnd"/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DA CRECHE DO MORRO VITAL BRAZIL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3825EF" w:rsidRDefault="000421B8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825EF" w:rsidRDefault="000421B8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825EF" w:rsidRDefault="000421B8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3825EF" w:rsidRDefault="003825EF">
      <w:pPr>
        <w:jc w:val="center"/>
      </w:pPr>
    </w:p>
    <w:p w:rsidR="003825EF" w:rsidRDefault="003825EF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3825EF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0135 | EDUCAÇÃO PARA TOD</w:t>
            </w:r>
            <w:r>
              <w:rPr>
                <w:rFonts w:ascii="Times New Roman" w:eastAsia="Times New Roman" w:hAnsi="Times New Roman" w:cs="Times New Roman"/>
              </w:rPr>
              <w:t>OS</w:t>
            </w:r>
          </w:p>
        </w:tc>
      </w:tr>
      <w:tr w:rsidR="003825EF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REABERTURA DA CRECHE DO MORRO  VITAL BRAZIL</w:t>
            </w:r>
          </w:p>
        </w:tc>
      </w:tr>
      <w:tr w:rsidR="003825EF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color w:val="222222"/>
                <w:sz w:val="24"/>
                <w:szCs w:val="24"/>
              </w:rPr>
              <w:t xml:space="preserve">REABERTURA DA CRECHE DO MORRO VITAL BRAZIL </w:t>
            </w:r>
          </w:p>
        </w:tc>
      </w:tr>
      <w:tr w:rsidR="003825EF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3825E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0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3825EF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825EF" w:rsidRDefault="000421B8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ATIVIDADE FINALÍSTICA</w:t>
                  </w:r>
                </w:p>
              </w:tc>
            </w:tr>
          </w:tbl>
          <w:p w:rsidR="003825EF" w:rsidRDefault="003825E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3825E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1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3825EF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825EF" w:rsidRDefault="000421B8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EDUCACAO</w:t>
                  </w:r>
                </w:p>
              </w:tc>
            </w:tr>
          </w:tbl>
          <w:p w:rsidR="003825EF" w:rsidRDefault="003825E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3825EF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2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3825EF">
              <w:trPr>
                <w:trHeight w:val="77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825EF" w:rsidRDefault="000421B8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FUNDACAO MUNICIPAL DE EDUCACAO - FME</w:t>
                  </w:r>
                </w:p>
              </w:tc>
            </w:tr>
          </w:tbl>
          <w:p w:rsidR="003825EF" w:rsidRDefault="003825EF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3825E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3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3825EF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825EF" w:rsidRDefault="000421B8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EDUCACAO INFANTIL</w:t>
                  </w:r>
                </w:p>
              </w:tc>
            </w:tr>
          </w:tbl>
          <w:p w:rsidR="003825EF" w:rsidRDefault="003825EF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3825EF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METAS FÍSICO-FINANCEIRAS DA AÇÃO ORÇAMENTÁRIA – ANO 2025</w:t>
            </w:r>
          </w:p>
        </w:tc>
      </w:tr>
      <w:tr w:rsidR="003825EF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0421B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3825EF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3825E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4"/>
              <w:tblW w:w="17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0"/>
            </w:tblGrid>
            <w:tr w:rsidR="003825EF">
              <w:trPr>
                <w:trHeight w:val="770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825EF" w:rsidRDefault="000421B8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Aluno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atendido</w:t>
                  </w:r>
                  <w:proofErr w:type="spellEnd"/>
                </w:p>
              </w:tc>
            </w:tr>
          </w:tbl>
          <w:p w:rsidR="003825EF" w:rsidRDefault="003825E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3825E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5"/>
              <w:tblW w:w="132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320"/>
            </w:tblGrid>
            <w:tr w:rsidR="003825EF">
              <w:trPr>
                <w:trHeight w:val="500"/>
              </w:trPr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825EF" w:rsidRDefault="000421B8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Unidade</w:t>
                  </w:r>
                  <w:proofErr w:type="spellEnd"/>
                </w:p>
              </w:tc>
            </w:tr>
          </w:tbl>
          <w:p w:rsidR="003825EF" w:rsidRDefault="003825E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3825EF" w:rsidRDefault="003825E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3825E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6"/>
              <w:tblW w:w="18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00"/>
            </w:tblGrid>
            <w:tr w:rsidR="003825EF">
              <w:trPr>
                <w:trHeight w:val="5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825EF" w:rsidRDefault="003825EF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3825EF" w:rsidRDefault="003825E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3825EF" w:rsidRDefault="003825E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25EF" w:rsidRDefault="003825E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7"/>
              <w:tblW w:w="209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090"/>
            </w:tblGrid>
            <w:tr w:rsidR="003825EF">
              <w:trPr>
                <w:trHeight w:val="500"/>
              </w:trPr>
              <w:tc>
                <w:tcPr>
                  <w:tcW w:w="209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825EF" w:rsidRDefault="000421B8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R$ 2.000.0000,000</w:t>
                  </w:r>
                </w:p>
              </w:tc>
            </w:tr>
          </w:tbl>
          <w:p w:rsidR="003825EF" w:rsidRDefault="003825E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3825EF" w:rsidRDefault="003825E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825EF" w:rsidRDefault="000421B8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3825EF" w:rsidRDefault="003825EF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8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6165"/>
      </w:tblGrid>
      <w:tr w:rsidR="003825EF">
        <w:trPr>
          <w:trHeight w:val="285"/>
        </w:trPr>
        <w:tc>
          <w:tcPr>
            <w:tcW w:w="27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825EF" w:rsidRDefault="000421B8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6165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825EF" w:rsidRDefault="000421B8">
            <w:pPr>
              <w:spacing w:before="240"/>
            </w:pPr>
            <w:r>
              <w:t>0010 - CIDADE URBANIZADA</w:t>
            </w:r>
          </w:p>
        </w:tc>
      </w:tr>
      <w:tr w:rsidR="003825EF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825EF" w:rsidRDefault="000421B8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825EF" w:rsidRDefault="000421B8">
            <w:pPr>
              <w:spacing w:before="240"/>
            </w:pPr>
            <w:r>
              <w:t>4087 - CONSERVAÇÃO E RECUPERAÇÃO DE PARQUES URBANOS</w:t>
            </w:r>
          </w:p>
        </w:tc>
      </w:tr>
      <w:tr w:rsidR="003825EF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825EF" w:rsidRDefault="000421B8">
            <w:pPr>
              <w:spacing w:before="24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825EF" w:rsidRDefault="000421B8">
            <w:pPr>
              <w:spacing w:before="240"/>
            </w:pPr>
            <w:r>
              <w:t>SEC MUNICIPAL DE CONSERVACAO E SERVICOS PÚBLICOS</w:t>
            </w:r>
          </w:p>
        </w:tc>
      </w:tr>
      <w:tr w:rsidR="003825EF">
        <w:trPr>
          <w:trHeight w:val="46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825EF" w:rsidRDefault="000421B8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825EF" w:rsidRDefault="000421B8">
            <w:pPr>
              <w:spacing w:before="240"/>
            </w:pPr>
            <w:r>
              <w:t>R$ 31.132.284,10</w:t>
            </w:r>
          </w:p>
        </w:tc>
      </w:tr>
      <w:tr w:rsidR="003825EF">
        <w:trPr>
          <w:trHeight w:val="690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825EF" w:rsidRDefault="000421B8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825EF" w:rsidRDefault="000421B8">
            <w:pPr>
              <w:spacing w:before="240"/>
            </w:pPr>
            <w:r>
              <w:t>R$ 2.000.000,00</w:t>
            </w:r>
          </w:p>
        </w:tc>
      </w:tr>
    </w:tbl>
    <w:p w:rsidR="003825EF" w:rsidRDefault="000421B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06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3825EF" w:rsidRDefault="000421B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825EF" w:rsidRDefault="000421B8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825EF" w:rsidRDefault="000421B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3825EF" w:rsidRDefault="000421B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3825EF" w:rsidRDefault="003825EF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3825EF" w:rsidRDefault="003825EF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3825EF" w:rsidRDefault="000421B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3825EF" w:rsidRDefault="003825EF">
      <w:pPr>
        <w:jc w:val="both"/>
        <w:rPr>
          <w:rFonts w:ascii="Times New Roman" w:eastAsia="Times New Roman" w:hAnsi="Times New Roman" w:cs="Times New Roman"/>
        </w:rPr>
      </w:pPr>
    </w:p>
    <w:p w:rsidR="003825EF" w:rsidRDefault="000421B8">
      <w:pPr>
        <w:jc w:val="both"/>
      </w:pPr>
      <w:r>
        <w:t xml:space="preserve">De </w:t>
      </w:r>
      <w:proofErr w:type="spellStart"/>
      <w:r>
        <w:t>acordo</w:t>
      </w:r>
      <w:proofErr w:type="spellEnd"/>
      <w:r>
        <w:t xml:space="preserve"> com dados, </w:t>
      </w:r>
      <w:proofErr w:type="spellStart"/>
      <w:r>
        <w:t>ainda</w:t>
      </w:r>
      <w:proofErr w:type="spellEnd"/>
      <w:r>
        <w:t xml:space="preserve"> </w:t>
      </w:r>
      <w:proofErr w:type="spellStart"/>
      <w:r>
        <w:t>milhares</w:t>
      </w:r>
      <w:proofErr w:type="spellEnd"/>
      <w:r>
        <w:t xml:space="preserve"> de </w:t>
      </w:r>
      <w:proofErr w:type="spellStart"/>
      <w:r>
        <w:t>mães</w:t>
      </w:r>
      <w:proofErr w:type="spellEnd"/>
      <w:r>
        <w:t xml:space="preserve">, </w:t>
      </w:r>
      <w:proofErr w:type="spellStart"/>
      <w:r>
        <w:t>pais</w:t>
      </w:r>
      <w:proofErr w:type="spellEnd"/>
      <w:r>
        <w:t xml:space="preserve"> e </w:t>
      </w:r>
      <w:proofErr w:type="spellStart"/>
      <w:r>
        <w:t>familiares</w:t>
      </w:r>
      <w:proofErr w:type="spellEnd"/>
      <w:r>
        <w:t xml:space="preserve"> </w:t>
      </w:r>
      <w:proofErr w:type="spellStart"/>
      <w:r>
        <w:t>carecem</w:t>
      </w:r>
      <w:proofErr w:type="spellEnd"/>
      <w:r>
        <w:t xml:space="preserve"> de </w:t>
      </w:r>
      <w:proofErr w:type="spellStart"/>
      <w:r>
        <w:t>vagas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suas</w:t>
      </w:r>
      <w:proofErr w:type="spellEnd"/>
      <w:r>
        <w:t xml:space="preserve"> </w:t>
      </w:r>
      <w:proofErr w:type="spellStart"/>
      <w:r>
        <w:t>crianças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creches</w:t>
      </w:r>
      <w:proofErr w:type="spellEnd"/>
      <w:r>
        <w:t xml:space="preserve">, </w:t>
      </w:r>
      <w:proofErr w:type="spellStart"/>
      <w:r>
        <w:t>sendo</w:t>
      </w:r>
      <w:proofErr w:type="spellEnd"/>
      <w:r>
        <w:t xml:space="preserve"> </w:t>
      </w:r>
      <w:proofErr w:type="spellStart"/>
      <w:r>
        <w:t>uma</w:t>
      </w:r>
      <w:proofErr w:type="spellEnd"/>
      <w:r>
        <w:t xml:space="preserve"> </w:t>
      </w:r>
      <w:proofErr w:type="spellStart"/>
      <w:r>
        <w:t>realidade</w:t>
      </w:r>
      <w:proofErr w:type="spellEnd"/>
      <w:r>
        <w:t xml:space="preserve"> com </w:t>
      </w:r>
      <w:proofErr w:type="spellStart"/>
      <w:r>
        <w:t>imenso</w:t>
      </w:r>
      <w:proofErr w:type="spellEnd"/>
      <w:r>
        <w:t xml:space="preserve"> </w:t>
      </w:r>
      <w:proofErr w:type="spellStart"/>
      <w:r>
        <w:t>impacto</w:t>
      </w:r>
      <w:proofErr w:type="spellEnd"/>
      <w:r>
        <w:t xml:space="preserve"> no </w:t>
      </w:r>
      <w:proofErr w:type="spellStart"/>
      <w:r>
        <w:t>aumento</w:t>
      </w:r>
      <w:proofErr w:type="spellEnd"/>
      <w:r>
        <w:t xml:space="preserve"> da </w:t>
      </w:r>
      <w:proofErr w:type="spellStart"/>
      <w:r>
        <w:t>desigualdade</w:t>
      </w:r>
      <w:proofErr w:type="spellEnd"/>
      <w:r>
        <w:t xml:space="preserve"> social, </w:t>
      </w:r>
      <w:proofErr w:type="spellStart"/>
      <w:r>
        <w:t>bem</w:t>
      </w:r>
      <w:proofErr w:type="spellEnd"/>
      <w:r>
        <w:t xml:space="preserve"> </w:t>
      </w:r>
      <w:proofErr w:type="spellStart"/>
      <w:proofErr w:type="gramStart"/>
      <w:r>
        <w:t>como</w:t>
      </w:r>
      <w:proofErr w:type="spellEnd"/>
      <w:proofErr w:type="gramEnd"/>
      <w:r>
        <w:t xml:space="preserve">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variáveis</w:t>
      </w:r>
      <w:proofErr w:type="spellEnd"/>
      <w:r>
        <w:t xml:space="preserve"> </w:t>
      </w:r>
      <w:proofErr w:type="spellStart"/>
      <w:r>
        <w:t>negativas</w:t>
      </w:r>
      <w:proofErr w:type="spellEnd"/>
      <w:r>
        <w:t xml:space="preserve"> de </w:t>
      </w:r>
      <w:proofErr w:type="spellStart"/>
      <w:r>
        <w:t>classe</w:t>
      </w:r>
      <w:proofErr w:type="spellEnd"/>
      <w:r>
        <w:t xml:space="preserve">. É </w:t>
      </w:r>
      <w:proofErr w:type="spellStart"/>
      <w:r>
        <w:t>urgente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as </w:t>
      </w:r>
      <w:proofErr w:type="spellStart"/>
      <w:r>
        <w:t>crianç</w:t>
      </w:r>
      <w:r>
        <w:t>as</w:t>
      </w:r>
      <w:proofErr w:type="spellEnd"/>
      <w:r>
        <w:t xml:space="preserve"> </w:t>
      </w:r>
      <w:proofErr w:type="spellStart"/>
      <w:r>
        <w:t>estejam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creche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avancemos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qualidade</w:t>
      </w:r>
      <w:proofErr w:type="spellEnd"/>
      <w:r>
        <w:t xml:space="preserve"> de </w:t>
      </w:r>
      <w:proofErr w:type="spellStart"/>
      <w:r>
        <w:t>vida</w:t>
      </w:r>
      <w:proofErr w:type="spellEnd"/>
      <w:r>
        <w:t xml:space="preserve">, </w:t>
      </w:r>
      <w:proofErr w:type="spellStart"/>
      <w:r>
        <w:t>educação</w:t>
      </w:r>
      <w:proofErr w:type="spellEnd"/>
      <w:r>
        <w:t xml:space="preserve"> e </w:t>
      </w:r>
      <w:proofErr w:type="spellStart"/>
      <w:r>
        <w:t>reparação</w:t>
      </w:r>
      <w:proofErr w:type="spellEnd"/>
      <w:r>
        <w:t xml:space="preserve"> </w:t>
      </w:r>
      <w:proofErr w:type="spellStart"/>
      <w:r>
        <w:t>histórica</w:t>
      </w:r>
      <w:proofErr w:type="spellEnd"/>
      <w:r>
        <w:t xml:space="preserve"> da </w:t>
      </w:r>
      <w:proofErr w:type="spellStart"/>
      <w:r>
        <w:t>população</w:t>
      </w:r>
      <w:proofErr w:type="spellEnd"/>
      <w:r>
        <w:t xml:space="preserve"> </w:t>
      </w:r>
      <w:proofErr w:type="spellStart"/>
      <w:r>
        <w:t>negra</w:t>
      </w:r>
      <w:proofErr w:type="spellEnd"/>
      <w:r>
        <w:t xml:space="preserve"> e </w:t>
      </w:r>
      <w:proofErr w:type="spellStart"/>
      <w:r>
        <w:t>favelada</w:t>
      </w:r>
      <w:proofErr w:type="spellEnd"/>
      <w:r>
        <w:t xml:space="preserve">. O Morro Vital Brazil no </w:t>
      </w:r>
      <w:proofErr w:type="spellStart"/>
      <w:r>
        <w:t>bairro</w:t>
      </w:r>
      <w:proofErr w:type="spellEnd"/>
      <w:r>
        <w:t xml:space="preserve"> do </w:t>
      </w:r>
      <w:proofErr w:type="gramStart"/>
      <w:r>
        <w:t>Vital  Brazil</w:t>
      </w:r>
      <w:proofErr w:type="gramEnd"/>
      <w:r>
        <w:t xml:space="preserve"> </w:t>
      </w:r>
      <w:proofErr w:type="spellStart"/>
      <w:r>
        <w:t>conta</w:t>
      </w:r>
      <w:proofErr w:type="spellEnd"/>
      <w:r>
        <w:t xml:space="preserve"> com </w:t>
      </w:r>
      <w:proofErr w:type="spellStart"/>
      <w:r>
        <w:t>uma</w:t>
      </w:r>
      <w:proofErr w:type="spellEnd"/>
      <w:r>
        <w:t xml:space="preserve"> </w:t>
      </w:r>
      <w:proofErr w:type="spellStart"/>
      <w:r>
        <w:t>bela</w:t>
      </w:r>
      <w:proofErr w:type="spellEnd"/>
      <w:r>
        <w:t xml:space="preserve"> </w:t>
      </w:r>
      <w:proofErr w:type="spellStart"/>
      <w:r>
        <w:t>estrutura</w:t>
      </w:r>
      <w:proofErr w:type="spellEnd"/>
      <w:r>
        <w:t xml:space="preserve"> de </w:t>
      </w:r>
      <w:proofErr w:type="spellStart"/>
      <w:r>
        <w:t>uma</w:t>
      </w:r>
      <w:proofErr w:type="spellEnd"/>
      <w:r>
        <w:t xml:space="preserve"> </w:t>
      </w:r>
      <w:proofErr w:type="spellStart"/>
      <w:r>
        <w:t>creche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atendia</w:t>
      </w:r>
      <w:proofErr w:type="spellEnd"/>
      <w:r>
        <w:t xml:space="preserve"> a </w:t>
      </w:r>
      <w:proofErr w:type="spellStart"/>
      <w:r>
        <w:t>comunidade</w:t>
      </w:r>
      <w:proofErr w:type="spellEnd"/>
      <w:r>
        <w:t xml:space="preserve">, </w:t>
      </w:r>
      <w:proofErr w:type="spellStart"/>
      <w:r>
        <w:t>sendo</w:t>
      </w:r>
      <w:proofErr w:type="spellEnd"/>
      <w:r>
        <w:t xml:space="preserve"> a </w:t>
      </w:r>
      <w:proofErr w:type="spellStart"/>
      <w:r>
        <w:t>reabert</w:t>
      </w:r>
      <w:r>
        <w:t>ura</w:t>
      </w:r>
      <w:proofErr w:type="spellEnd"/>
      <w:r>
        <w:t xml:space="preserve"> da </w:t>
      </w:r>
      <w:proofErr w:type="spellStart"/>
      <w:r>
        <w:t>unidade</w:t>
      </w:r>
      <w:proofErr w:type="spellEnd"/>
      <w:r>
        <w:t xml:space="preserve"> </w:t>
      </w:r>
      <w:proofErr w:type="spellStart"/>
      <w:r>
        <w:t>uma</w:t>
      </w:r>
      <w:proofErr w:type="spellEnd"/>
      <w:r>
        <w:t xml:space="preserve"> </w:t>
      </w:r>
      <w:proofErr w:type="spellStart"/>
      <w:r>
        <w:t>pauta</w:t>
      </w:r>
      <w:proofErr w:type="spellEnd"/>
      <w:r>
        <w:t xml:space="preserve"> </w:t>
      </w:r>
      <w:proofErr w:type="spellStart"/>
      <w:r>
        <w:t>histórica</w:t>
      </w:r>
      <w:proofErr w:type="spellEnd"/>
      <w:r>
        <w:t xml:space="preserve"> e </w:t>
      </w:r>
      <w:proofErr w:type="spellStart"/>
      <w:r>
        <w:t>urgente</w:t>
      </w:r>
      <w:proofErr w:type="spellEnd"/>
      <w:r>
        <w:t xml:space="preserve"> da </w:t>
      </w:r>
      <w:proofErr w:type="spellStart"/>
      <w:r>
        <w:t>população</w:t>
      </w:r>
      <w:proofErr w:type="spellEnd"/>
      <w:r>
        <w:t xml:space="preserve"> local.</w:t>
      </w:r>
    </w:p>
    <w:p w:rsidR="003825EF" w:rsidRDefault="003825EF">
      <w:pPr>
        <w:jc w:val="center"/>
      </w:pPr>
    </w:p>
    <w:sectPr w:rsidR="003825E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3825EF"/>
    <w:rsid w:val="000421B8"/>
    <w:rsid w:val="0038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421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1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421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1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2024-06-06T17:02:00Z</dcterms:created>
  <dcterms:modified xsi:type="dcterms:W3CDTF">2024-06-06T17:02:00Z</dcterms:modified>
</cp:coreProperties>
</file>