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00</w:t>
      </w:r>
      <w:r w:rsidR="000B2B49">
        <w:rPr>
          <w:rFonts w:ascii="Times New Roman" w:hAnsi="Times New Roman" w:cs="Times New Roman"/>
          <w:b/>
          <w:sz w:val="24"/>
          <w:szCs w:val="24"/>
        </w:rPr>
        <w:t>8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5953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59531E" w:rsidRPr="0059531E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programa de hospedagem para animais resgatados</w:t>
      </w:r>
      <w:r w:rsidR="003E532B" w:rsidRPr="005953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301EF5">
              <w:t>0114 - PROTEÇÃO À FAUNA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01EF5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59531E" w:rsidRPr="00301EF5">
              <w:rPr>
                <w:rFonts w:ascii="Calibri" w:hAnsi="Calibri"/>
                <w:bCs/>
                <w:smallCaps/>
                <w:spacing w:val="20"/>
              </w:rPr>
              <w:t>programa de hospedagem para animais resgatados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D92074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D92074" w:rsidRPr="002975B3">
              <w:rPr>
                <w:rFonts w:ascii="Calibri" w:eastAsia="Tahoma" w:hAnsi="Calibri" w:cs="Calibri"/>
              </w:rPr>
              <w:t>Locais disponíveis para destinar os animais vítimas de maus tratos após a apreensão</w:t>
            </w:r>
            <w:r w:rsidRPr="002975B3">
              <w:rPr>
                <w:rFonts w:ascii="Calibri" w:eastAsia="Tahoma" w:hAnsi="Calibri" w:cs="Calibri"/>
              </w:rPr>
              <w:t xml:space="preserve"> pelas autoridades competentes.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301EF5">
              <w:t>GESTAO AMBIENTAL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975B3" w:rsidRDefault="002975B3" w:rsidP="00345A54">
            <w:pPr>
              <w:spacing w:after="0" w:line="240" w:lineRule="auto"/>
              <w:textAlignment w:val="baseline"/>
            </w:pPr>
            <w:r>
              <w:t xml:space="preserve"> </w:t>
            </w:r>
            <w:r w:rsidR="00301EF5">
              <w:t>SEC MUN MEIO AMB, REC. HÍDRICOS</w:t>
            </w:r>
          </w:p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301EF5">
              <w:t>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 w:rsidR="00D92074">
              <w:t xml:space="preserve">VIGILANCIA </w:t>
            </w:r>
            <w:r w:rsidR="002975B3">
              <w:t xml:space="preserve"> </w:t>
            </w:r>
            <w:r w:rsidR="00D92074">
              <w:t>EPIDEMIOLOGICA</w:t>
            </w:r>
            <w:proofErr w:type="gramEnd"/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59531E" w:rsidP="0059531E">
            <w:pPr>
              <w:spacing w:after="0" w:line="240" w:lineRule="auto"/>
              <w:jc w:val="center"/>
              <w:textAlignment w:val="baseline"/>
            </w:pPr>
            <w:r w:rsidRPr="0059531E">
              <w:rPr>
                <w:rFonts w:ascii="Calibri" w:hAnsi="Calibri"/>
                <w:bCs/>
                <w:smallCaps/>
                <w:spacing w:val="20"/>
              </w:rPr>
              <w:t>hospedagem para animais resgatados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7F1268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7F1268">
              <w:t>2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5F5B9D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5F5B9D" w:rsidP="007F126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 xml:space="preserve">R$ </w:t>
            </w:r>
            <w:r w:rsidR="007F1268">
              <w:t>2</w:t>
            </w:r>
            <w:bookmarkStart w:id="0" w:name="_GoBack"/>
            <w:bookmarkEnd w:id="0"/>
            <w:r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6E7E73">
        <w:rPr>
          <w:rFonts w:ascii="Times New Roman" w:hAnsi="Times New Roman" w:cs="Times New Roman"/>
          <w:b/>
        </w:rPr>
        <w:t>27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59531E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  <w:r w:rsidR="0059531E" w:rsidRPr="0059531E">
        <w:rPr>
          <w:b/>
        </w:rPr>
        <w:t xml:space="preserve">                     </w:t>
      </w:r>
      <w:r w:rsidR="0059531E" w:rsidRPr="0059531E">
        <w:rPr>
          <w:rFonts w:ascii="Calibri" w:hAnsi="Calibri"/>
          <w:b/>
          <w:bCs/>
          <w:iCs/>
        </w:rPr>
        <w:t>Daniel Marques</w:t>
      </w:r>
    </w:p>
    <w:p w:rsidR="009B6E7C" w:rsidRPr="0059531E" w:rsidRDefault="0059531E" w:rsidP="0059531E">
      <w:pPr>
        <w:spacing w:after="0" w:line="240" w:lineRule="auto"/>
        <w:jc w:val="center"/>
        <w:rPr>
          <w:b/>
        </w:rPr>
      </w:pPr>
      <w:r>
        <w:rPr>
          <w:b/>
        </w:rPr>
        <w:t xml:space="preserve">      </w:t>
      </w:r>
      <w:r w:rsidRPr="0059531E">
        <w:rPr>
          <w:b/>
        </w:rPr>
        <w:t xml:space="preserve">     </w:t>
      </w:r>
      <w:r>
        <w:rPr>
          <w:b/>
        </w:rPr>
        <w:t xml:space="preserve">    </w:t>
      </w:r>
      <w:r w:rsidRPr="0059531E">
        <w:rPr>
          <w:b/>
        </w:rPr>
        <w:t xml:space="preserve">  V</w:t>
      </w:r>
      <w:r>
        <w:rPr>
          <w:b/>
        </w:rPr>
        <w:t>ereador</w:t>
      </w:r>
      <w:r w:rsidRPr="0059531E">
        <w:rPr>
          <w:b/>
        </w:rPr>
        <w:t xml:space="preserve">                                            </w:t>
      </w:r>
      <w:r>
        <w:rPr>
          <w:b/>
        </w:rPr>
        <w:t xml:space="preserve">     </w:t>
      </w:r>
      <w:proofErr w:type="spellStart"/>
      <w:r>
        <w:rPr>
          <w:b/>
        </w:rPr>
        <w:t>Vereador</w:t>
      </w:r>
      <w:proofErr w:type="spellEnd"/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40297" w:rsidRDefault="00A40297" w:rsidP="007A67FA">
      <w:pPr>
        <w:spacing w:after="0" w:line="276" w:lineRule="auto"/>
        <w:ind w:right="-143" w:firstLine="567"/>
        <w:jc w:val="both"/>
      </w:pPr>
      <w:r w:rsidRPr="00FC0D74">
        <w:rPr>
          <w:rFonts w:ascii="Calibri" w:hAnsi="Calibri" w:cs="Calibri"/>
        </w:rPr>
        <w:t>A presente Emenda Aditiva objetiva efetuar a reserva orçamentária dos valores estimados à implantação/</w:t>
      </w:r>
      <w:r w:rsidRPr="00A40297">
        <w:t xml:space="preserve">manutenção </w:t>
      </w:r>
      <w:r w:rsidR="007A67FA">
        <w:t xml:space="preserve">do </w:t>
      </w:r>
      <w:r>
        <w:t>P</w:t>
      </w:r>
      <w:r w:rsidRPr="00A40297">
        <w:t>rograma de hospedagem para animais resgatados</w:t>
      </w:r>
      <w:r w:rsidR="007A67FA">
        <w:t>.</w:t>
      </w:r>
    </w:p>
    <w:p w:rsidR="002975B3" w:rsidRDefault="002975B3" w:rsidP="007A67FA">
      <w:pPr>
        <w:spacing w:line="276" w:lineRule="auto"/>
        <w:ind w:right="-143" w:firstLine="567"/>
        <w:jc w:val="both"/>
        <w:rPr>
          <w:rFonts w:ascii="Calibri" w:eastAsia="Tahoma" w:hAnsi="Calibri" w:cs="Calibri"/>
        </w:rPr>
      </w:pPr>
      <w:r>
        <w:rPr>
          <w:rFonts w:ascii="Calibri" w:eastAsia="Tahoma" w:hAnsi="Calibri" w:cs="Calibri"/>
        </w:rPr>
        <w:t xml:space="preserve">  </w:t>
      </w:r>
      <w:r w:rsidRPr="002975B3">
        <w:rPr>
          <w:rFonts w:ascii="Calibri" w:eastAsia="Tahoma" w:hAnsi="Calibri" w:cs="Calibri"/>
        </w:rPr>
        <w:t xml:space="preserve">Segundo dados do IBGE e do Instituto Pet Brasil o Estado do Rio de Janeiro possui 3,4 milhões de animais abandonados. Durante a pandemia de </w:t>
      </w:r>
      <w:proofErr w:type="spellStart"/>
      <w:r w:rsidRPr="002975B3">
        <w:rPr>
          <w:rFonts w:ascii="Calibri" w:eastAsia="Tahoma" w:hAnsi="Calibri" w:cs="Calibri"/>
        </w:rPr>
        <w:t>Coronavírus</w:t>
      </w:r>
      <w:proofErr w:type="spellEnd"/>
      <w:r w:rsidRPr="002975B3">
        <w:rPr>
          <w:rFonts w:ascii="Calibri" w:eastAsia="Tahoma" w:hAnsi="Calibri" w:cs="Calibri"/>
        </w:rPr>
        <w:t xml:space="preserve"> que assolou o país este número subiu para 40%, chegando perto de 1,3 milhões de novos desabrigados.</w:t>
      </w:r>
    </w:p>
    <w:p w:rsidR="002975B3" w:rsidRPr="002975B3" w:rsidRDefault="002975B3" w:rsidP="007A67FA">
      <w:pPr>
        <w:spacing w:line="276" w:lineRule="auto"/>
        <w:ind w:right="-143" w:firstLine="709"/>
        <w:jc w:val="both"/>
        <w:rPr>
          <w:rFonts w:ascii="Calibri" w:hAnsi="Calibri" w:cs="Calibri"/>
        </w:rPr>
      </w:pPr>
      <w:r w:rsidRPr="002975B3">
        <w:rPr>
          <w:rFonts w:ascii="Calibri" w:eastAsia="Tahoma" w:hAnsi="Calibri" w:cs="Calibri"/>
        </w:rPr>
        <w:t>Sabe-se que um dos grandes obstáculos às ações de fiscalização envolvendo maus tratos a animais é que não existem locais disponíveis para destinar os animais vítimas de maus tratos após a apreensão. Isso dificulta a realização de ações de fiscalização pelas autoridades competentes e torna menos eficaz a salvaguarda dos animais e o cumprimento da legislação vigente.</w:t>
      </w:r>
    </w:p>
    <w:p w:rsidR="00345A54" w:rsidRPr="002975B3" w:rsidRDefault="002975B3" w:rsidP="007A67FA">
      <w:pPr>
        <w:spacing w:after="0" w:line="276" w:lineRule="auto"/>
        <w:ind w:right="-143" w:firstLine="567"/>
        <w:jc w:val="both"/>
      </w:pPr>
      <w:r w:rsidRPr="002975B3">
        <w:rPr>
          <w:rFonts w:ascii="Calibri" w:eastAsia="Tahoma" w:hAnsi="Calibri" w:cs="Calibri"/>
        </w:rPr>
        <w:tab/>
        <w:t>Nesse sentido, esta providência possibilita então a criação de alternativas viáveis para que o Poder Público Municipal encaminhe para as hospedagens, segundo os parâmetros legais os animais domésticos vítimas de maus tratos, apreendidos pelas autoridades competentes, viabilizando assim o combate aos maus tratos e a posse responsável.</w:t>
      </w:r>
      <w:r w:rsidRPr="002975B3">
        <w:rPr>
          <w:rFonts w:ascii="Calibri" w:hAnsi="Calibri" w:cs="Calibri"/>
        </w:rPr>
        <w:t xml:space="preserve"> Tal remanejamento é crucial para a implantação do referido programa considerado seu relevante interesse público e, primordialmente, o cumprimento da legislação em vigor.</w:t>
      </w:r>
    </w:p>
    <w:p w:rsidR="00345A54" w:rsidRDefault="00345A54" w:rsidP="00A40297">
      <w:pPr>
        <w:spacing w:after="0" w:line="276" w:lineRule="auto"/>
        <w:ind w:right="-143" w:firstLine="567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6E7E73">
        <w:rPr>
          <w:rFonts w:ascii="Times New Roman" w:hAnsi="Times New Roman" w:cs="Times New Roman"/>
          <w:b/>
        </w:rPr>
        <w:t>7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59531E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 xml:space="preserve">CASOTA                     </w:t>
      </w:r>
      <w:r w:rsidRPr="0059531E">
        <w:rPr>
          <w:rFonts w:ascii="Calibri" w:hAnsi="Calibri"/>
          <w:b/>
          <w:bCs/>
          <w:iCs/>
        </w:rPr>
        <w:t>Daniel Marques</w:t>
      </w:r>
    </w:p>
    <w:p w:rsidR="0059531E" w:rsidRPr="0059531E" w:rsidRDefault="0059531E" w:rsidP="0059531E">
      <w:pPr>
        <w:spacing w:after="0" w:line="240" w:lineRule="auto"/>
        <w:jc w:val="center"/>
        <w:rPr>
          <w:b/>
        </w:rPr>
      </w:pPr>
      <w:r>
        <w:rPr>
          <w:b/>
        </w:rPr>
        <w:t xml:space="preserve">      </w:t>
      </w:r>
      <w:r w:rsidRPr="0059531E">
        <w:rPr>
          <w:b/>
        </w:rPr>
        <w:t xml:space="preserve">     </w:t>
      </w:r>
      <w:r>
        <w:rPr>
          <w:b/>
        </w:rPr>
        <w:t xml:space="preserve">    </w:t>
      </w:r>
      <w:r w:rsidRPr="0059531E">
        <w:rPr>
          <w:b/>
        </w:rPr>
        <w:t xml:space="preserve">  V</w:t>
      </w:r>
      <w:r>
        <w:rPr>
          <w:b/>
        </w:rPr>
        <w:t>ereador</w:t>
      </w:r>
      <w:r w:rsidRPr="0059531E">
        <w:rPr>
          <w:b/>
        </w:rPr>
        <w:t xml:space="preserve">                                            </w:t>
      </w:r>
      <w:r>
        <w:rPr>
          <w:b/>
        </w:rPr>
        <w:t xml:space="preserve">     </w:t>
      </w:r>
      <w:proofErr w:type="spellStart"/>
      <w:r>
        <w:rPr>
          <w:b/>
        </w:rPr>
        <w:t>Vereador</w:t>
      </w:r>
      <w:proofErr w:type="spellEnd"/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B07" w:rsidRDefault="007C7B07" w:rsidP="006A59DA">
      <w:pPr>
        <w:spacing w:after="0" w:line="240" w:lineRule="auto"/>
      </w:pPr>
      <w:r>
        <w:separator/>
      </w:r>
    </w:p>
  </w:endnote>
  <w:endnote w:type="continuationSeparator" w:id="0">
    <w:p w:rsidR="007C7B07" w:rsidRDefault="007C7B0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B07" w:rsidRDefault="007C7B07" w:rsidP="006A59DA">
      <w:pPr>
        <w:spacing w:after="0" w:line="240" w:lineRule="auto"/>
      </w:pPr>
      <w:r>
        <w:separator/>
      </w:r>
    </w:p>
  </w:footnote>
  <w:footnote w:type="continuationSeparator" w:id="0">
    <w:p w:rsidR="007C7B07" w:rsidRDefault="007C7B0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B2B49"/>
    <w:rsid w:val="000C5271"/>
    <w:rsid w:val="001371CB"/>
    <w:rsid w:val="00137D56"/>
    <w:rsid w:val="00141B86"/>
    <w:rsid w:val="00144D93"/>
    <w:rsid w:val="00157818"/>
    <w:rsid w:val="001867EB"/>
    <w:rsid w:val="00237F44"/>
    <w:rsid w:val="00251CA8"/>
    <w:rsid w:val="002914F3"/>
    <w:rsid w:val="002975B3"/>
    <w:rsid w:val="002B0A46"/>
    <w:rsid w:val="002C58AC"/>
    <w:rsid w:val="00301EF5"/>
    <w:rsid w:val="00345A54"/>
    <w:rsid w:val="003E0641"/>
    <w:rsid w:val="003E1ED9"/>
    <w:rsid w:val="003E3535"/>
    <w:rsid w:val="003E532B"/>
    <w:rsid w:val="0042157F"/>
    <w:rsid w:val="0044225F"/>
    <w:rsid w:val="004A3E1A"/>
    <w:rsid w:val="005149D7"/>
    <w:rsid w:val="00525517"/>
    <w:rsid w:val="005479B2"/>
    <w:rsid w:val="0056091E"/>
    <w:rsid w:val="0059531E"/>
    <w:rsid w:val="00595992"/>
    <w:rsid w:val="005B152A"/>
    <w:rsid w:val="005D1CC2"/>
    <w:rsid w:val="005F5B9D"/>
    <w:rsid w:val="00624A65"/>
    <w:rsid w:val="00650C30"/>
    <w:rsid w:val="006A59DA"/>
    <w:rsid w:val="006E7E73"/>
    <w:rsid w:val="007218DA"/>
    <w:rsid w:val="007839F8"/>
    <w:rsid w:val="00791D76"/>
    <w:rsid w:val="007A67FA"/>
    <w:rsid w:val="007C7B07"/>
    <w:rsid w:val="007F1268"/>
    <w:rsid w:val="008C2050"/>
    <w:rsid w:val="00915FCC"/>
    <w:rsid w:val="00951B78"/>
    <w:rsid w:val="009B6E7C"/>
    <w:rsid w:val="009F2AEB"/>
    <w:rsid w:val="00A40297"/>
    <w:rsid w:val="00A503AB"/>
    <w:rsid w:val="00A80C02"/>
    <w:rsid w:val="00A96A62"/>
    <w:rsid w:val="00B319D7"/>
    <w:rsid w:val="00B63082"/>
    <w:rsid w:val="00B63D25"/>
    <w:rsid w:val="00BE708A"/>
    <w:rsid w:val="00C40895"/>
    <w:rsid w:val="00C46408"/>
    <w:rsid w:val="00C62726"/>
    <w:rsid w:val="00D44F71"/>
    <w:rsid w:val="00D45F09"/>
    <w:rsid w:val="00D92074"/>
    <w:rsid w:val="00E30945"/>
    <w:rsid w:val="00E35F1F"/>
    <w:rsid w:val="00EF6E25"/>
    <w:rsid w:val="00F81EE3"/>
    <w:rsid w:val="00FA2EFC"/>
    <w:rsid w:val="00FD33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3BC59-C0E4-4E21-8EB4-E229178B1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473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8</cp:revision>
  <cp:lastPrinted>2024-05-28T17:29:00Z</cp:lastPrinted>
  <dcterms:created xsi:type="dcterms:W3CDTF">2024-05-22T20:53:00Z</dcterms:created>
  <dcterms:modified xsi:type="dcterms:W3CDTF">2024-05-28T17:54:00Z</dcterms:modified>
</cp:coreProperties>
</file>