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C302A93" w14:textId="7F2586DD" w:rsidR="00FD07FB" w:rsidRPr="00BA7961" w:rsidRDefault="00827F00" w:rsidP="00BA7961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  <w:tab w:val="left" w:pos="1133"/>
          <w:tab w:val="center" w:pos="4818"/>
          <w:tab w:val="left" w:pos="11196"/>
        </w:tabs>
        <w:jc w:val="center"/>
        <w:rPr>
          <w:rFonts w:eastAsia="Tahoma"/>
          <w:b/>
          <w:color w:val="000000"/>
        </w:rPr>
      </w:pPr>
      <w:r w:rsidRPr="00BA7961">
        <w:rPr>
          <w:rFonts w:eastAsia="Tahoma"/>
          <w:b/>
          <w:color w:val="000000"/>
        </w:rPr>
        <w:t>Emenda Nº      /202</w:t>
      </w:r>
      <w:r w:rsidR="00BA7961">
        <w:rPr>
          <w:rFonts w:eastAsia="Tahoma"/>
          <w:b/>
          <w:color w:val="000000"/>
        </w:rPr>
        <w:t>4</w:t>
      </w:r>
    </w:p>
    <w:p w14:paraId="4EDE1EAC" w14:textId="77777777" w:rsidR="00FD07FB" w:rsidRPr="00BA7961" w:rsidRDefault="00FD07FB" w:rsidP="00BA7961">
      <w:pPr>
        <w:rPr>
          <w:rFonts w:eastAsia="Tahoma"/>
          <w:b/>
        </w:rPr>
      </w:pPr>
    </w:p>
    <w:p w14:paraId="3A4B7B16" w14:textId="77777777" w:rsidR="00FD07FB" w:rsidRPr="00BA7961" w:rsidRDefault="00827F00" w:rsidP="00BA7961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eastAsia="Tahoma"/>
        </w:rPr>
      </w:pPr>
      <w:r w:rsidRPr="00BA7961">
        <w:rPr>
          <w:rFonts w:eastAsia="Tahoma"/>
          <w:b/>
        </w:rPr>
        <w:t>Modificativa</w:t>
      </w:r>
      <w:r w:rsidRPr="00BA7961">
        <w:rPr>
          <w:rFonts w:eastAsia="Tahoma"/>
          <w:b/>
          <w:color w:val="000000"/>
        </w:rPr>
        <w:t xml:space="preserve"> ao Projeto de Lei Nº. </w:t>
      </w:r>
      <w:r w:rsidR="0081797C" w:rsidRPr="00BA7961">
        <w:rPr>
          <w:rFonts w:eastAsia="Tahoma"/>
          <w:b/>
          <w:color w:val="000000"/>
        </w:rPr>
        <w:t>00221</w:t>
      </w:r>
      <w:r w:rsidRPr="00BA7961">
        <w:rPr>
          <w:rFonts w:eastAsia="Tahoma"/>
          <w:b/>
          <w:color w:val="000000"/>
        </w:rPr>
        <w:t>/202</w:t>
      </w:r>
      <w:r w:rsidR="0081797C" w:rsidRPr="00BA7961">
        <w:rPr>
          <w:rFonts w:eastAsia="Tahoma"/>
          <w:b/>
          <w:color w:val="000000"/>
        </w:rPr>
        <w:t>3</w:t>
      </w:r>
    </w:p>
    <w:p w14:paraId="7CBDC338" w14:textId="77777777" w:rsidR="00FD07FB" w:rsidRDefault="00FD07FB" w:rsidP="00BA7961">
      <w:pPr>
        <w:ind w:left="6315"/>
        <w:jc w:val="both"/>
        <w:rPr>
          <w:rFonts w:eastAsia="Tahoma"/>
          <w:color w:val="000000"/>
        </w:rPr>
      </w:pPr>
    </w:p>
    <w:p w14:paraId="4CD06155" w14:textId="77777777" w:rsidR="00BE5C2C" w:rsidRPr="00BA7961" w:rsidRDefault="00BE5C2C" w:rsidP="00BA7961">
      <w:pPr>
        <w:ind w:left="6315"/>
        <w:jc w:val="both"/>
        <w:rPr>
          <w:rFonts w:eastAsia="Tahoma"/>
          <w:color w:val="000000"/>
        </w:rPr>
      </w:pPr>
    </w:p>
    <w:p w14:paraId="16F73F72" w14:textId="1F3338C4" w:rsidR="00FD07FB" w:rsidRPr="0017118F" w:rsidRDefault="00130764" w:rsidP="00BA7961">
      <w:pPr>
        <w:ind w:left="5103"/>
        <w:jc w:val="both"/>
        <w:rPr>
          <w:rFonts w:eastAsia="Tahoma"/>
          <w:b/>
          <w:highlight w:val="yellow"/>
        </w:rPr>
      </w:pPr>
      <w:r w:rsidRPr="00BA7961">
        <w:rPr>
          <w:rFonts w:eastAsia="Tahoma"/>
          <w:b/>
        </w:rPr>
        <w:t>Modifica-se o Mapa 1</w:t>
      </w:r>
      <w:r w:rsidR="00EE58F3" w:rsidRPr="00BA7961">
        <w:rPr>
          <w:rFonts w:eastAsia="Tahoma"/>
          <w:b/>
        </w:rPr>
        <w:t xml:space="preserve"> </w:t>
      </w:r>
      <w:r w:rsidR="005D2A70">
        <w:rPr>
          <w:rFonts w:eastAsia="Tahoma"/>
          <w:b/>
        </w:rPr>
        <w:t xml:space="preserve">(prancha 1G) </w:t>
      </w:r>
      <w:r w:rsidR="00EE58F3" w:rsidRPr="00BA7961">
        <w:rPr>
          <w:rFonts w:eastAsia="Tahoma"/>
          <w:b/>
        </w:rPr>
        <w:t xml:space="preserve">para </w:t>
      </w:r>
      <w:r w:rsidR="000A2862">
        <w:rPr>
          <w:rFonts w:eastAsia="Tahoma"/>
          <w:b/>
        </w:rPr>
        <w:t xml:space="preserve">ampliar </w:t>
      </w:r>
      <w:r w:rsidR="005D2A70">
        <w:rPr>
          <w:rFonts w:eastAsia="Tahoma"/>
          <w:b/>
        </w:rPr>
        <w:t xml:space="preserve">a </w:t>
      </w:r>
      <w:r w:rsidR="000A2862">
        <w:rPr>
          <w:rFonts w:eastAsia="Tahoma"/>
          <w:b/>
        </w:rPr>
        <w:t xml:space="preserve">área da </w:t>
      </w:r>
      <w:r w:rsidR="005D2A70">
        <w:rPr>
          <w:rFonts w:eastAsia="Tahoma"/>
          <w:b/>
        </w:rPr>
        <w:t>ZCA</w:t>
      </w:r>
      <w:r w:rsidR="000A2862">
        <w:rPr>
          <w:rFonts w:eastAsia="Tahoma"/>
          <w:b/>
        </w:rPr>
        <w:t xml:space="preserve"> no Bairro do </w:t>
      </w:r>
      <w:r w:rsidR="005D2A70">
        <w:rPr>
          <w:rFonts w:eastAsia="Tahoma"/>
          <w:b/>
        </w:rPr>
        <w:t>Rio do Ouro.</w:t>
      </w:r>
      <w:r w:rsidR="000A2862">
        <w:rPr>
          <w:rFonts w:eastAsia="Tahoma"/>
          <w:b/>
        </w:rPr>
        <w:t xml:space="preserve"> </w:t>
      </w:r>
    </w:p>
    <w:p w14:paraId="2649B4E2" w14:textId="35452516" w:rsidR="00FD07FB" w:rsidRPr="00BA7961" w:rsidRDefault="00BE5C2C" w:rsidP="00BA7961">
      <w:pPr>
        <w:ind w:left="567"/>
        <w:jc w:val="both"/>
        <w:rPr>
          <w:rFonts w:eastAsia="Tahoma"/>
        </w:rPr>
      </w:pPr>
      <w:r>
        <w:rPr>
          <w:rFonts w:eastAsia="Tahoma"/>
        </w:rPr>
        <w:br/>
      </w:r>
    </w:p>
    <w:p w14:paraId="2DB179C5" w14:textId="02B00142" w:rsidR="00130764" w:rsidRPr="005D2A70" w:rsidRDefault="00827F00" w:rsidP="00BA7961">
      <w:pPr>
        <w:jc w:val="both"/>
        <w:rPr>
          <w:rFonts w:eastAsia="Tahoma"/>
          <w:bCs/>
          <w:color w:val="000000"/>
          <w:highlight w:val="white"/>
        </w:rPr>
      </w:pPr>
      <w:r w:rsidRPr="00BA7961">
        <w:rPr>
          <w:rFonts w:eastAsia="Tahoma"/>
          <w:b/>
        </w:rPr>
        <w:t>Art.</w:t>
      </w:r>
      <w:r w:rsidR="00EE58F3" w:rsidRPr="00BA7961">
        <w:rPr>
          <w:rFonts w:eastAsia="Tahoma"/>
          <w:b/>
        </w:rPr>
        <w:t xml:space="preserve"> </w:t>
      </w:r>
      <w:r w:rsidRPr="00BA7961">
        <w:rPr>
          <w:rFonts w:eastAsia="Tahoma"/>
          <w:b/>
        </w:rPr>
        <w:t>1º -</w:t>
      </w:r>
      <w:r w:rsidR="005D2A70">
        <w:rPr>
          <w:rFonts w:eastAsia="Tahoma"/>
          <w:b/>
        </w:rPr>
        <w:t xml:space="preserve"> </w:t>
      </w:r>
      <w:r w:rsidR="005D2A70">
        <w:rPr>
          <w:rFonts w:eastAsia="Tahoma"/>
          <w:bCs/>
        </w:rPr>
        <w:t>Modifica-se o Mapa 1 (prancha 1G), a fim de ampliar o polígono da ZCA da área de frente para a Estrada Senador Fernandes da Cunha no Rio do Ouro, objetivando vedar a ocupação irregular e garantir ocupação ordenada do solo naquela localidade.</w:t>
      </w:r>
    </w:p>
    <w:p w14:paraId="60C5E83F" w14:textId="77777777" w:rsidR="00195CA3" w:rsidRDefault="00195CA3" w:rsidP="00BA7961">
      <w:pPr>
        <w:jc w:val="both"/>
        <w:rPr>
          <w:rFonts w:eastAsia="Tahoma"/>
          <w:color w:val="000000"/>
          <w:highlight w:val="white"/>
        </w:rPr>
      </w:pPr>
    </w:p>
    <w:p w14:paraId="0C994F77" w14:textId="53DB38CE" w:rsidR="00FD07FB" w:rsidRPr="00BA7961" w:rsidRDefault="00827F00" w:rsidP="00BA7961">
      <w:pPr>
        <w:ind w:left="567"/>
        <w:jc w:val="right"/>
        <w:rPr>
          <w:rFonts w:eastAsia="Tahoma"/>
          <w:b/>
        </w:rPr>
      </w:pPr>
      <w:r w:rsidRPr="00BA7961">
        <w:rPr>
          <w:rFonts w:eastAsia="Tahoma"/>
        </w:rPr>
        <w:t xml:space="preserve">Sala das Sessões, </w:t>
      </w:r>
      <w:r w:rsidR="005D2A70">
        <w:rPr>
          <w:rFonts w:eastAsia="Tahoma"/>
        </w:rPr>
        <w:t>22</w:t>
      </w:r>
      <w:r w:rsidRPr="00BA7961">
        <w:rPr>
          <w:rFonts w:eastAsia="Tahoma"/>
        </w:rPr>
        <w:t xml:space="preserve"> de </w:t>
      </w:r>
      <w:r w:rsidR="00435A31">
        <w:rPr>
          <w:rFonts w:eastAsia="Tahoma"/>
        </w:rPr>
        <w:t>fevereiro</w:t>
      </w:r>
      <w:r w:rsidR="00EE58F3" w:rsidRPr="00BA7961">
        <w:rPr>
          <w:rFonts w:eastAsia="Tahoma"/>
        </w:rPr>
        <w:t xml:space="preserve"> </w:t>
      </w:r>
      <w:r w:rsidRPr="00BA7961">
        <w:rPr>
          <w:rFonts w:eastAsia="Tahoma"/>
        </w:rPr>
        <w:t>de 202</w:t>
      </w:r>
      <w:r w:rsidR="00EE58F3" w:rsidRPr="00BA7961">
        <w:rPr>
          <w:rFonts w:eastAsia="Tahoma"/>
        </w:rPr>
        <w:t>4</w:t>
      </w:r>
      <w:r w:rsidRPr="00BA7961">
        <w:rPr>
          <w:rFonts w:eastAsia="Tahoma"/>
        </w:rPr>
        <w:t>.</w:t>
      </w:r>
    </w:p>
    <w:p w14:paraId="00F94DC0" w14:textId="13B7AA40" w:rsidR="009D0882" w:rsidRPr="00BA7961" w:rsidRDefault="00827F00" w:rsidP="00BA7961">
      <w:pPr>
        <w:shd w:val="clear" w:color="auto" w:fill="FFFFFF"/>
        <w:jc w:val="center"/>
        <w:rPr>
          <w:rFonts w:eastAsia="Tahoma"/>
          <w:b/>
        </w:rPr>
      </w:pPr>
      <w:r w:rsidRPr="00BA7961">
        <w:rPr>
          <w:rFonts w:eastAsia="Tahoma"/>
          <w:b/>
        </w:rPr>
        <w:t xml:space="preserve">                          </w:t>
      </w:r>
      <w:r w:rsidRPr="00BA7961">
        <w:rPr>
          <w:rFonts w:eastAsia="Tahoma"/>
          <w:b/>
        </w:rPr>
        <w:tab/>
      </w:r>
    </w:p>
    <w:p w14:paraId="6D6776CA" w14:textId="77777777" w:rsidR="00BE5C2C" w:rsidRDefault="00BE5C2C" w:rsidP="00BA7961">
      <w:pPr>
        <w:shd w:val="clear" w:color="auto" w:fill="FFFFFF"/>
        <w:jc w:val="center"/>
        <w:rPr>
          <w:rFonts w:eastAsia="Tahoma"/>
          <w:b/>
        </w:rPr>
      </w:pPr>
    </w:p>
    <w:p w14:paraId="05BB80DC" w14:textId="50CD41F0" w:rsidR="00EE58F3" w:rsidRPr="00BA7961" w:rsidRDefault="00EE58F3" w:rsidP="00BA7961">
      <w:pPr>
        <w:shd w:val="clear" w:color="auto" w:fill="FFFFFF"/>
        <w:jc w:val="center"/>
        <w:rPr>
          <w:rFonts w:eastAsia="Tahoma"/>
          <w:b/>
        </w:rPr>
      </w:pPr>
      <w:r w:rsidRPr="00BA7961">
        <w:rPr>
          <w:rFonts w:eastAsia="Tahoma"/>
          <w:b/>
        </w:rPr>
        <w:t>Leandro Portugal</w:t>
      </w:r>
    </w:p>
    <w:p w14:paraId="77287452" w14:textId="36340BF5" w:rsidR="00FD07FB" w:rsidRPr="00BA7961" w:rsidRDefault="00827F00" w:rsidP="00BA7961">
      <w:pPr>
        <w:shd w:val="clear" w:color="auto" w:fill="FFFFFF"/>
        <w:jc w:val="center"/>
        <w:rPr>
          <w:rFonts w:eastAsia="Tahoma"/>
          <w:b/>
        </w:rPr>
      </w:pPr>
      <w:r w:rsidRPr="00BA7961">
        <w:rPr>
          <w:rFonts w:eastAsia="Tahoma"/>
          <w:b/>
        </w:rPr>
        <w:t xml:space="preserve">Vereador                               </w:t>
      </w:r>
    </w:p>
    <w:p w14:paraId="6603691F" w14:textId="77777777" w:rsidR="0081797C" w:rsidRPr="00BA7961" w:rsidRDefault="0081797C" w:rsidP="00BA7961">
      <w:pPr>
        <w:ind w:left="-283"/>
        <w:rPr>
          <w:rFonts w:eastAsia="Tahoma"/>
          <w:b/>
        </w:rPr>
      </w:pPr>
    </w:p>
    <w:p w14:paraId="2BE4AEE4" w14:textId="77777777" w:rsidR="00FD07FB" w:rsidRDefault="00827F00" w:rsidP="00BA7961">
      <w:pPr>
        <w:ind w:left="-283"/>
        <w:rPr>
          <w:rFonts w:eastAsia="Tahoma"/>
          <w:b/>
        </w:rPr>
      </w:pPr>
      <w:r w:rsidRPr="00BA7961">
        <w:rPr>
          <w:rFonts w:eastAsia="Tahoma"/>
          <w:b/>
        </w:rPr>
        <w:t>JUSTIFICATIVA:</w:t>
      </w:r>
    </w:p>
    <w:p w14:paraId="00F98BE4" w14:textId="77777777" w:rsidR="000A2862" w:rsidRDefault="000A2862" w:rsidP="00BA7961">
      <w:pPr>
        <w:ind w:firstLine="720"/>
        <w:jc w:val="both"/>
        <w:rPr>
          <w:rFonts w:eastAsia="Tahoma"/>
        </w:rPr>
      </w:pPr>
    </w:p>
    <w:p w14:paraId="7D8428ED" w14:textId="4A80C5B7" w:rsidR="005D2A70" w:rsidRDefault="00827F00" w:rsidP="000A2862">
      <w:pPr>
        <w:ind w:firstLine="720"/>
        <w:jc w:val="both"/>
        <w:rPr>
          <w:rFonts w:eastAsia="Tahoma"/>
        </w:rPr>
      </w:pPr>
      <w:r w:rsidRPr="00BA7961">
        <w:rPr>
          <w:rFonts w:eastAsia="Tahoma"/>
        </w:rPr>
        <w:t xml:space="preserve">A presente emenda vem no </w:t>
      </w:r>
      <w:r w:rsidR="005D2A70">
        <w:rPr>
          <w:rFonts w:eastAsia="Tahoma"/>
        </w:rPr>
        <w:t xml:space="preserve">sentido de aumentar e ampliar o polígono da ZCA existente, objetivando garantir a preservação ambiental da área, diante dos riscos latentes de ocupação desordenada na localidade e, por conseguinte, vedar a ocupação verticalizada para garantir ocupação do solo exclusivamente com uso residencial e com baixa densidade, nos moldes da ocupação residencial já existente da área em frente e </w:t>
      </w:r>
      <w:r w:rsidR="00FC622D">
        <w:rPr>
          <w:rFonts w:eastAsia="Tahoma"/>
        </w:rPr>
        <w:t>d</w:t>
      </w:r>
      <w:r w:rsidR="005D2A70">
        <w:rPr>
          <w:rFonts w:eastAsia="Tahoma"/>
        </w:rPr>
        <w:t xml:space="preserve">o outro lado da via. </w:t>
      </w:r>
    </w:p>
    <w:p w14:paraId="34B9EE81" w14:textId="106F449E" w:rsidR="005D2A70" w:rsidRDefault="005D2A70" w:rsidP="000A2862">
      <w:pPr>
        <w:ind w:firstLine="720"/>
        <w:jc w:val="both"/>
        <w:rPr>
          <w:rFonts w:eastAsia="Tahoma"/>
        </w:rPr>
      </w:pPr>
      <w:r>
        <w:rPr>
          <w:rFonts w:eastAsia="Tahoma"/>
        </w:rPr>
        <w:t>Com isso, pretende-se, ainda, evitar o risco de alterações prejudiciais a ambiência urbana da região e seus moradores, que apoiam a iniciativa</w:t>
      </w:r>
      <w:r w:rsidR="00BE5C2C">
        <w:rPr>
          <w:rFonts w:eastAsia="Tahoma"/>
        </w:rPr>
        <w:t>, o que manteria as condições de área de preservação de forma intacta na APP existente aos fundos da referida área.</w:t>
      </w:r>
      <w:r>
        <w:rPr>
          <w:rFonts w:eastAsia="Tahoma"/>
        </w:rPr>
        <w:t xml:space="preserve">  </w:t>
      </w:r>
    </w:p>
    <w:p w14:paraId="0B5E7D17" w14:textId="29E2F988" w:rsidR="00FD07FB" w:rsidRPr="00BA7961" w:rsidRDefault="00BA7961" w:rsidP="00BA7961">
      <w:pPr>
        <w:shd w:val="clear" w:color="auto" w:fill="FFFFFF"/>
        <w:ind w:firstLine="720"/>
        <w:jc w:val="both"/>
        <w:rPr>
          <w:rFonts w:eastAsia="Tahoma"/>
        </w:rPr>
      </w:pPr>
      <w:r w:rsidRPr="00BA7961">
        <w:rPr>
          <w:rFonts w:eastAsia="Tahoma"/>
        </w:rPr>
        <w:t>Desta maneira, conto com o apoio dos Nobres Pares para aprovação da presente emenda</w:t>
      </w:r>
      <w:r>
        <w:rPr>
          <w:rFonts w:eastAsia="Tahoma"/>
        </w:rPr>
        <w:t>.</w:t>
      </w:r>
    </w:p>
    <w:sectPr w:rsidR="00FD07FB" w:rsidRPr="00BA7961" w:rsidSect="00012E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842" w:right="706" w:bottom="964" w:left="1005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CF3A5" w14:textId="77777777" w:rsidR="00012E8D" w:rsidRDefault="00012E8D" w:rsidP="00FD07FB">
      <w:r>
        <w:separator/>
      </w:r>
    </w:p>
  </w:endnote>
  <w:endnote w:type="continuationSeparator" w:id="0">
    <w:p w14:paraId="0A6898F9" w14:textId="77777777" w:rsidR="00012E8D" w:rsidRDefault="00012E8D" w:rsidP="00FD0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2D773" w14:textId="77777777" w:rsidR="00EC7F61" w:rsidRDefault="00EC7F6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0C23D" w14:textId="63117194" w:rsidR="0081797C" w:rsidRDefault="0081797C" w:rsidP="0081797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Av. Amaral Peixoto, 625 / Gabinete: 3</w:t>
    </w:r>
    <w:r w:rsidR="00EE58F3">
      <w:rPr>
        <w:rFonts w:ascii="Tahoma" w:eastAsia="Tahoma" w:hAnsi="Tahoma" w:cs="Tahoma"/>
        <w:b/>
        <w:i/>
        <w:sz w:val="16"/>
        <w:szCs w:val="16"/>
      </w:rPr>
      <w:t>4</w:t>
    </w:r>
    <w:r>
      <w:rPr>
        <w:rFonts w:ascii="Tahoma" w:eastAsia="Tahoma" w:hAnsi="Tahoma" w:cs="Tahoma"/>
        <w:b/>
        <w:i/>
        <w:sz w:val="16"/>
        <w:szCs w:val="16"/>
      </w:rPr>
      <w:t xml:space="preserve"> – Centro – Niterói – RJ – CEP.: 24.023-900  </w:t>
    </w:r>
  </w:p>
  <w:p w14:paraId="1E90A1A3" w14:textId="77777777" w:rsidR="0081797C" w:rsidRDefault="0081797C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0195" w14:textId="77777777" w:rsidR="00EC7F61" w:rsidRDefault="00EC7F6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69D9C" w14:textId="77777777" w:rsidR="00012E8D" w:rsidRDefault="00012E8D" w:rsidP="00FD07FB">
      <w:r>
        <w:separator/>
      </w:r>
    </w:p>
  </w:footnote>
  <w:footnote w:type="continuationSeparator" w:id="0">
    <w:p w14:paraId="105C3E41" w14:textId="77777777" w:rsidR="00012E8D" w:rsidRDefault="00012E8D" w:rsidP="00FD07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F4448" w14:textId="77777777" w:rsidR="00EE58F3" w:rsidRDefault="00EE58F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6FD6E" w14:textId="77777777" w:rsidR="00FD07FB" w:rsidRDefault="00FD07FB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8"/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FD07FB" w14:paraId="4D093696" w14:textId="77777777" w:rsidTr="00BA7961">
      <w:trPr>
        <w:cantSplit/>
        <w:trHeight w:val="1538"/>
        <w:tblHeader/>
      </w:trPr>
      <w:tc>
        <w:tcPr>
          <w:tcW w:w="1728" w:type="dxa"/>
        </w:tcPr>
        <w:p w14:paraId="7CA5592C" w14:textId="77777777" w:rsidR="00FD07FB" w:rsidRDefault="00827F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 wp14:anchorId="262DD381" wp14:editId="4717D3D4">
                <wp:extent cx="933450" cy="1123950"/>
                <wp:effectExtent l="0" t="0" r="0" b="0"/>
                <wp:docPr id="11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6E5AE2B2" w14:textId="77777777"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2FB7AE4B" w14:textId="77777777"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34A62ED1" w14:textId="77777777" w:rsidR="00FD07FB" w:rsidRDefault="00827F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14:paraId="665ECAE9" w14:textId="77777777"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5D9B3551" w14:textId="75D67B4B" w:rsidR="00FD07FB" w:rsidRDefault="00827F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 xml:space="preserve">Gabinete Vereador </w:t>
          </w:r>
          <w:r w:rsidR="00EE58F3"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Leandro Portugal</w:t>
          </w:r>
        </w:p>
        <w:p w14:paraId="26595B1D" w14:textId="77777777"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14:paraId="757FE42B" w14:textId="77777777" w:rsidR="00FD07FB" w:rsidRDefault="00FD07F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9E18B" w14:textId="77777777" w:rsidR="00EE58F3" w:rsidRDefault="00EE58F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B57F0C"/>
    <w:multiLevelType w:val="hybridMultilevel"/>
    <w:tmpl w:val="E612D6B2"/>
    <w:lvl w:ilvl="0" w:tplc="26422E42">
      <w:start w:val="1"/>
      <w:numFmt w:val="upperRoman"/>
      <w:lvlText w:val="%1-"/>
      <w:lvlJc w:val="left"/>
      <w:pPr>
        <w:ind w:left="15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05" w:hanging="360"/>
      </w:pPr>
    </w:lvl>
    <w:lvl w:ilvl="2" w:tplc="0416001B" w:tentative="1">
      <w:start w:val="1"/>
      <w:numFmt w:val="lowerRoman"/>
      <w:lvlText w:val="%3."/>
      <w:lvlJc w:val="right"/>
      <w:pPr>
        <w:ind w:left="2625" w:hanging="180"/>
      </w:pPr>
    </w:lvl>
    <w:lvl w:ilvl="3" w:tplc="0416000F" w:tentative="1">
      <w:start w:val="1"/>
      <w:numFmt w:val="decimal"/>
      <w:lvlText w:val="%4."/>
      <w:lvlJc w:val="left"/>
      <w:pPr>
        <w:ind w:left="3345" w:hanging="360"/>
      </w:pPr>
    </w:lvl>
    <w:lvl w:ilvl="4" w:tplc="04160019" w:tentative="1">
      <w:start w:val="1"/>
      <w:numFmt w:val="lowerLetter"/>
      <w:lvlText w:val="%5."/>
      <w:lvlJc w:val="left"/>
      <w:pPr>
        <w:ind w:left="4065" w:hanging="360"/>
      </w:pPr>
    </w:lvl>
    <w:lvl w:ilvl="5" w:tplc="0416001B" w:tentative="1">
      <w:start w:val="1"/>
      <w:numFmt w:val="lowerRoman"/>
      <w:lvlText w:val="%6."/>
      <w:lvlJc w:val="right"/>
      <w:pPr>
        <w:ind w:left="4785" w:hanging="180"/>
      </w:pPr>
    </w:lvl>
    <w:lvl w:ilvl="6" w:tplc="0416000F" w:tentative="1">
      <w:start w:val="1"/>
      <w:numFmt w:val="decimal"/>
      <w:lvlText w:val="%7."/>
      <w:lvlJc w:val="left"/>
      <w:pPr>
        <w:ind w:left="5505" w:hanging="360"/>
      </w:pPr>
    </w:lvl>
    <w:lvl w:ilvl="7" w:tplc="04160019" w:tentative="1">
      <w:start w:val="1"/>
      <w:numFmt w:val="lowerLetter"/>
      <w:lvlText w:val="%8."/>
      <w:lvlJc w:val="left"/>
      <w:pPr>
        <w:ind w:left="6225" w:hanging="360"/>
      </w:pPr>
    </w:lvl>
    <w:lvl w:ilvl="8" w:tplc="0416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" w15:restartNumberingAfterBreak="0">
    <w:nsid w:val="5DC80BC9"/>
    <w:multiLevelType w:val="hybridMultilevel"/>
    <w:tmpl w:val="7C0A308E"/>
    <w:lvl w:ilvl="0" w:tplc="203ABF5A">
      <w:start w:val="1"/>
      <w:numFmt w:val="upperRoman"/>
      <w:lvlText w:val="%1-"/>
      <w:lvlJc w:val="left"/>
      <w:pPr>
        <w:ind w:left="1561" w:hanging="72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634E02CC">
      <w:numFmt w:val="bullet"/>
      <w:lvlText w:val="•"/>
      <w:lvlJc w:val="left"/>
      <w:pPr>
        <w:ind w:left="2281" w:hanging="721"/>
      </w:pPr>
      <w:rPr>
        <w:rFonts w:hint="default"/>
        <w:lang w:val="pt-PT" w:eastAsia="en-US" w:bidi="ar-SA"/>
      </w:rPr>
    </w:lvl>
    <w:lvl w:ilvl="2" w:tplc="85E2A426">
      <w:numFmt w:val="bullet"/>
      <w:lvlText w:val="•"/>
      <w:lvlJc w:val="left"/>
      <w:pPr>
        <w:ind w:left="3003" w:hanging="721"/>
      </w:pPr>
      <w:rPr>
        <w:rFonts w:hint="default"/>
        <w:lang w:val="pt-PT" w:eastAsia="en-US" w:bidi="ar-SA"/>
      </w:rPr>
    </w:lvl>
    <w:lvl w:ilvl="3" w:tplc="F6F4881C">
      <w:numFmt w:val="bullet"/>
      <w:lvlText w:val="•"/>
      <w:lvlJc w:val="left"/>
      <w:pPr>
        <w:ind w:left="3725" w:hanging="721"/>
      </w:pPr>
      <w:rPr>
        <w:rFonts w:hint="default"/>
        <w:lang w:val="pt-PT" w:eastAsia="en-US" w:bidi="ar-SA"/>
      </w:rPr>
    </w:lvl>
    <w:lvl w:ilvl="4" w:tplc="2C6ED2E8">
      <w:numFmt w:val="bullet"/>
      <w:lvlText w:val="•"/>
      <w:lvlJc w:val="left"/>
      <w:pPr>
        <w:ind w:left="4447" w:hanging="721"/>
      </w:pPr>
      <w:rPr>
        <w:rFonts w:hint="default"/>
        <w:lang w:val="pt-PT" w:eastAsia="en-US" w:bidi="ar-SA"/>
      </w:rPr>
    </w:lvl>
    <w:lvl w:ilvl="5" w:tplc="8CBEC9BA">
      <w:numFmt w:val="bullet"/>
      <w:lvlText w:val="•"/>
      <w:lvlJc w:val="left"/>
      <w:pPr>
        <w:ind w:left="5169" w:hanging="721"/>
      </w:pPr>
      <w:rPr>
        <w:rFonts w:hint="default"/>
        <w:lang w:val="pt-PT" w:eastAsia="en-US" w:bidi="ar-SA"/>
      </w:rPr>
    </w:lvl>
    <w:lvl w:ilvl="6" w:tplc="A3ACA712">
      <w:numFmt w:val="bullet"/>
      <w:lvlText w:val="•"/>
      <w:lvlJc w:val="left"/>
      <w:pPr>
        <w:ind w:left="5891" w:hanging="721"/>
      </w:pPr>
      <w:rPr>
        <w:rFonts w:hint="default"/>
        <w:lang w:val="pt-PT" w:eastAsia="en-US" w:bidi="ar-SA"/>
      </w:rPr>
    </w:lvl>
    <w:lvl w:ilvl="7" w:tplc="03BA5724">
      <w:numFmt w:val="bullet"/>
      <w:lvlText w:val="•"/>
      <w:lvlJc w:val="left"/>
      <w:pPr>
        <w:ind w:left="6613" w:hanging="721"/>
      </w:pPr>
      <w:rPr>
        <w:rFonts w:hint="default"/>
        <w:lang w:val="pt-PT" w:eastAsia="en-US" w:bidi="ar-SA"/>
      </w:rPr>
    </w:lvl>
    <w:lvl w:ilvl="8" w:tplc="86EEE79A">
      <w:numFmt w:val="bullet"/>
      <w:lvlText w:val="•"/>
      <w:lvlJc w:val="left"/>
      <w:pPr>
        <w:ind w:left="7335" w:hanging="721"/>
      </w:pPr>
      <w:rPr>
        <w:rFonts w:hint="default"/>
        <w:lang w:val="pt-PT" w:eastAsia="en-US" w:bidi="ar-SA"/>
      </w:rPr>
    </w:lvl>
  </w:abstractNum>
  <w:num w:numId="1" w16cid:durableId="1030301730">
    <w:abstractNumId w:val="0"/>
  </w:num>
  <w:num w:numId="2" w16cid:durableId="14763410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7FB"/>
    <w:rsid w:val="00012E8D"/>
    <w:rsid w:val="000A2862"/>
    <w:rsid w:val="00122755"/>
    <w:rsid w:val="00130764"/>
    <w:rsid w:val="0015603F"/>
    <w:rsid w:val="0017118F"/>
    <w:rsid w:val="00195CA3"/>
    <w:rsid w:val="00222EB5"/>
    <w:rsid w:val="002A587B"/>
    <w:rsid w:val="00435A31"/>
    <w:rsid w:val="00455595"/>
    <w:rsid w:val="004C4029"/>
    <w:rsid w:val="00521CC1"/>
    <w:rsid w:val="005D2A70"/>
    <w:rsid w:val="006142E7"/>
    <w:rsid w:val="006857AD"/>
    <w:rsid w:val="006C6588"/>
    <w:rsid w:val="007A05D6"/>
    <w:rsid w:val="007B6B69"/>
    <w:rsid w:val="007F2901"/>
    <w:rsid w:val="00816BA3"/>
    <w:rsid w:val="0081797C"/>
    <w:rsid w:val="00827F00"/>
    <w:rsid w:val="00855F9C"/>
    <w:rsid w:val="009D0882"/>
    <w:rsid w:val="00A97B4B"/>
    <w:rsid w:val="00BA733C"/>
    <w:rsid w:val="00BA7961"/>
    <w:rsid w:val="00BE5C2C"/>
    <w:rsid w:val="00BF6F33"/>
    <w:rsid w:val="00CA6E14"/>
    <w:rsid w:val="00EC12AC"/>
    <w:rsid w:val="00EC558A"/>
    <w:rsid w:val="00EC7F61"/>
    <w:rsid w:val="00EE58F3"/>
    <w:rsid w:val="00F12CE5"/>
    <w:rsid w:val="00F71116"/>
    <w:rsid w:val="00FA5A5C"/>
    <w:rsid w:val="00FC622D"/>
    <w:rsid w:val="00FD07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8CCCDA"/>
  <w15:docId w15:val="{F90F9AED-A2CA-9C48-A4CA-9945B7AEC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8"/>
    <w:next w:val="Normal8"/>
    <w:rsid w:val="00FD07F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8"/>
    <w:next w:val="Normal8"/>
    <w:rsid w:val="00FD07F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8"/>
    <w:next w:val="Normal8"/>
    <w:rsid w:val="00FD07FB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8"/>
    <w:next w:val="Normal8"/>
    <w:rsid w:val="00FD07F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FD07FB"/>
  </w:style>
  <w:style w:type="table" w:customStyle="1" w:styleId="TableNormal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8"/>
    <w:next w:val="Normal8"/>
    <w:rsid w:val="00FD07FB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FD07FB"/>
  </w:style>
  <w:style w:type="table" w:customStyle="1" w:styleId="TableNormal0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3"/>
    <w:rsid w:val="00FD07FB"/>
  </w:style>
  <w:style w:type="table" w:customStyle="1" w:styleId="TableNormal1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4">
    <w:name w:val="Normal4"/>
    <w:rsid w:val="00FD07FB"/>
  </w:style>
  <w:style w:type="table" w:customStyle="1" w:styleId="TableNormal2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5">
    <w:name w:val="Normal5"/>
    <w:rsid w:val="00FD07FB"/>
  </w:style>
  <w:style w:type="table" w:customStyle="1" w:styleId="TableNormal3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6">
    <w:name w:val="Normal6"/>
    <w:rsid w:val="00FD07FB"/>
  </w:style>
  <w:style w:type="table" w:customStyle="1" w:styleId="TableNormal4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7">
    <w:name w:val="Normal7"/>
    <w:rsid w:val="00FD07FB"/>
  </w:style>
  <w:style w:type="table" w:customStyle="1" w:styleId="TableNormal5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8">
    <w:name w:val="Normal8"/>
    <w:rsid w:val="00FD07FB"/>
  </w:style>
  <w:style w:type="table" w:customStyle="1" w:styleId="TableNormal6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FD07F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6"/>
    <w:rsid w:val="00FD07F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6"/>
    <w:rsid w:val="00FD07F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argrafodaLista">
    <w:name w:val="List Paragraph"/>
    <w:basedOn w:val="Normal"/>
    <w:uiPriority w:val="1"/>
    <w:qFormat/>
    <w:rsid w:val="00BA7961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55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09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25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64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64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8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26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33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28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7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516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49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68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05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68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914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10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9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177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671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84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17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50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wG3/RsG1/tRcebH1kfkg1N15xbQ==">AMUW2mWsr94cK4anGCPmTOSL5nwA5vv6N+JRWMf7jd2O/rnkMIBZxJN0dUC72Rgiw10PRHfTqg2EVnLtzaeIb1ifiSxuqHpg6RjiFCDpFmyQ7+nCrmau+Lc=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209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GUILHERME VALLADARES GIESTA</cp:lastModifiedBy>
  <cp:revision>3</cp:revision>
  <cp:lastPrinted>2022-03-08T16:31:00Z</cp:lastPrinted>
  <dcterms:created xsi:type="dcterms:W3CDTF">2024-02-22T23:05:00Z</dcterms:created>
  <dcterms:modified xsi:type="dcterms:W3CDTF">2024-02-22T23:12:00Z</dcterms:modified>
</cp:coreProperties>
</file>