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EA45" w14:textId="1BEB6BF9" w:rsidR="009A51CC" w:rsidRPr="00530988" w:rsidRDefault="009A51CC" w:rsidP="009A51CC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>P</w:t>
      </w:r>
      <w:r w:rsidR="00060303">
        <w:rPr>
          <w:rFonts w:ascii="Tahoma" w:hAnsi="Tahoma" w:cs="Tahoma"/>
          <w:b/>
          <w:sz w:val="24"/>
          <w:szCs w:val="24"/>
        </w:rPr>
        <w:t>ROJETO DE LEI 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7E16C4">
        <w:rPr>
          <w:rFonts w:ascii="Tahoma" w:hAnsi="Tahoma" w:cs="Tahoma"/>
          <w:b/>
          <w:sz w:val="24"/>
          <w:szCs w:val="24"/>
        </w:rPr>
        <w:t>4</w:t>
      </w:r>
    </w:p>
    <w:p w14:paraId="074A4976" w14:textId="77777777" w:rsidR="004847E5" w:rsidRDefault="004847E5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  <w:bCs/>
        </w:rPr>
      </w:pPr>
    </w:p>
    <w:p w14:paraId="47F0F907" w14:textId="1484EE94" w:rsidR="009A51CC" w:rsidRPr="00060303" w:rsidRDefault="00060303" w:rsidP="00791CDD">
      <w:pPr>
        <w:shd w:val="clear" w:color="auto" w:fill="FFFFFF"/>
        <w:spacing w:after="0" w:line="240" w:lineRule="auto"/>
        <w:ind w:left="4678"/>
        <w:jc w:val="both"/>
        <w:rPr>
          <w:rFonts w:ascii="Tahoma" w:hAnsi="Tahoma" w:cs="Tahoma"/>
          <w:b/>
          <w:bCs/>
          <w:sz w:val="28"/>
          <w:szCs w:val="28"/>
        </w:rPr>
      </w:pPr>
      <w:r w:rsidRPr="00060303">
        <w:rPr>
          <w:b/>
          <w:bCs/>
          <w:sz w:val="28"/>
          <w:szCs w:val="28"/>
        </w:rPr>
        <w:t>Dispõe sobre a denominação d</w:t>
      </w:r>
      <w:r>
        <w:rPr>
          <w:b/>
          <w:bCs/>
          <w:sz w:val="28"/>
          <w:szCs w:val="28"/>
        </w:rPr>
        <w:t>e</w:t>
      </w:r>
      <w:r w:rsidRPr="00060303">
        <w:rPr>
          <w:b/>
          <w:bCs/>
          <w:sz w:val="28"/>
          <w:szCs w:val="28"/>
        </w:rPr>
        <w:t xml:space="preserve"> logradouro no Bairro d</w:t>
      </w:r>
      <w:r>
        <w:rPr>
          <w:b/>
          <w:bCs/>
          <w:sz w:val="28"/>
          <w:szCs w:val="28"/>
        </w:rPr>
        <w:t>e Fatima c</w:t>
      </w:r>
      <w:r w:rsidRPr="00060303">
        <w:rPr>
          <w:b/>
          <w:bCs/>
          <w:sz w:val="28"/>
          <w:szCs w:val="28"/>
        </w:rPr>
        <w:t>omo “</w:t>
      </w:r>
      <w:r>
        <w:rPr>
          <w:b/>
          <w:bCs/>
          <w:sz w:val="28"/>
          <w:szCs w:val="28"/>
        </w:rPr>
        <w:t>Praça Marta Maria Magalhães da Silva – Dona Marta do Trailer</w:t>
      </w:r>
      <w:r w:rsidRPr="00060303">
        <w:rPr>
          <w:b/>
          <w:bCs/>
          <w:sz w:val="28"/>
          <w:szCs w:val="28"/>
        </w:rPr>
        <w:t>”.</w:t>
      </w:r>
    </w:p>
    <w:p w14:paraId="028E4E20" w14:textId="77777777" w:rsidR="00530988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2857C72A" w14:textId="77777777" w:rsidR="004847E5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4A80702C" w14:textId="5093CE16" w:rsidR="002A4494" w:rsidRPr="00700B78" w:rsidRDefault="002A4494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700B78">
        <w:rPr>
          <w:rStyle w:val="normaltextrun"/>
          <w:rFonts w:ascii="Tahoma" w:hAnsi="Tahoma" w:cs="Tahoma"/>
          <w:bCs/>
          <w:sz w:val="22"/>
          <w:szCs w:val="22"/>
        </w:rPr>
        <w:t xml:space="preserve">A Câmara Municipal de Niterói </w:t>
      </w:r>
      <w:r w:rsidR="00060303" w:rsidRPr="00700B78">
        <w:rPr>
          <w:rStyle w:val="normaltextrun"/>
          <w:rFonts w:ascii="Tahoma" w:hAnsi="Tahoma" w:cs="Tahoma"/>
          <w:bCs/>
          <w:sz w:val="22"/>
          <w:szCs w:val="22"/>
        </w:rPr>
        <w:t>decreta</w:t>
      </w:r>
      <w:r w:rsidRPr="00700B78">
        <w:rPr>
          <w:rStyle w:val="normaltextrun"/>
          <w:rFonts w:ascii="Tahoma" w:hAnsi="Tahoma" w:cs="Tahoma"/>
          <w:bCs/>
          <w:sz w:val="22"/>
          <w:szCs w:val="22"/>
        </w:rPr>
        <w:t xml:space="preserve"> e eu sanciono e promulgo a seguinte Lei:</w:t>
      </w:r>
    </w:p>
    <w:p w14:paraId="3C5C37A1" w14:textId="77777777" w:rsidR="002A4494" w:rsidRPr="00700B78" w:rsidRDefault="002A4494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38CEE7B1" w14:textId="221D157F" w:rsidR="007F4D08" w:rsidRPr="00700B78" w:rsidRDefault="00A2112C" w:rsidP="00791CD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700B78">
        <w:rPr>
          <w:rStyle w:val="normaltextrun"/>
          <w:rFonts w:ascii="Tahoma" w:hAnsi="Tahoma" w:cs="Tahoma"/>
          <w:b/>
          <w:bCs/>
          <w:sz w:val="22"/>
          <w:szCs w:val="22"/>
        </w:rPr>
        <w:t>Art. 1º</w:t>
      </w:r>
      <w:r w:rsidR="004D330E" w:rsidRPr="00700B7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030C57" w:rsidRPr="00700B78">
        <w:rPr>
          <w:rFonts w:ascii="Tahoma" w:hAnsi="Tahoma" w:cs="Tahoma"/>
          <w:sz w:val="22"/>
          <w:szCs w:val="22"/>
        </w:rPr>
        <w:t xml:space="preserve">Fica </w:t>
      </w:r>
      <w:r w:rsidR="00FB504A" w:rsidRPr="00700B78">
        <w:rPr>
          <w:rFonts w:ascii="Tahoma" w:hAnsi="Tahoma" w:cs="Tahoma"/>
          <w:sz w:val="22"/>
          <w:szCs w:val="22"/>
        </w:rPr>
        <w:t>denominada” PRAÇA</w:t>
      </w:r>
      <w:r w:rsidR="00610CA5" w:rsidRPr="00700B78">
        <w:rPr>
          <w:rFonts w:ascii="Tahoma" w:hAnsi="Tahoma" w:cs="Tahoma"/>
          <w:sz w:val="22"/>
          <w:szCs w:val="22"/>
        </w:rPr>
        <w:t xml:space="preserve"> MARTA MARIA MAGALHÃES DA SILVA</w:t>
      </w:r>
      <w:r w:rsidR="00030C57" w:rsidRPr="00700B78">
        <w:rPr>
          <w:rFonts w:ascii="Tahoma" w:hAnsi="Tahoma" w:cs="Tahoma"/>
          <w:sz w:val="22"/>
          <w:szCs w:val="22"/>
        </w:rPr>
        <w:t xml:space="preserve"> – </w:t>
      </w:r>
      <w:r w:rsidR="00610CA5" w:rsidRPr="00700B78">
        <w:rPr>
          <w:rFonts w:ascii="Tahoma" w:hAnsi="Tahoma" w:cs="Tahoma"/>
          <w:sz w:val="22"/>
          <w:szCs w:val="22"/>
        </w:rPr>
        <w:t>DONA MARTA DO TRAILER</w:t>
      </w:r>
      <w:r w:rsidR="00030C57" w:rsidRPr="00700B78">
        <w:rPr>
          <w:rFonts w:ascii="Tahoma" w:hAnsi="Tahoma" w:cs="Tahoma"/>
          <w:sz w:val="22"/>
          <w:szCs w:val="22"/>
        </w:rPr>
        <w:t xml:space="preserve">” o logradouro localizado na Rua Luiz Murat, </w:t>
      </w:r>
      <w:r w:rsidR="000E1A16">
        <w:rPr>
          <w:rFonts w:ascii="Tahoma" w:hAnsi="Tahoma" w:cs="Tahoma"/>
          <w:sz w:val="22"/>
          <w:szCs w:val="22"/>
        </w:rPr>
        <w:t>na altura</w:t>
      </w:r>
      <w:r w:rsidR="00030C57" w:rsidRPr="00700B78">
        <w:rPr>
          <w:rFonts w:ascii="Tahoma" w:hAnsi="Tahoma" w:cs="Tahoma"/>
          <w:sz w:val="22"/>
          <w:szCs w:val="22"/>
        </w:rPr>
        <w:t xml:space="preserve"> do nº</w:t>
      </w:r>
      <w:r w:rsidR="000E1A16">
        <w:rPr>
          <w:rFonts w:ascii="Tahoma" w:hAnsi="Tahoma" w:cs="Tahoma"/>
          <w:sz w:val="22"/>
          <w:szCs w:val="22"/>
        </w:rPr>
        <w:t xml:space="preserve"> 50</w:t>
      </w:r>
      <w:r w:rsidR="00030C57" w:rsidRPr="00700B78">
        <w:rPr>
          <w:rFonts w:ascii="Tahoma" w:hAnsi="Tahoma" w:cs="Tahoma"/>
          <w:sz w:val="22"/>
          <w:szCs w:val="22"/>
        </w:rPr>
        <w:t>, Bairro de Fatima, neste Município</w:t>
      </w:r>
      <w:r w:rsidR="00FB504A" w:rsidRPr="00700B78">
        <w:rPr>
          <w:rFonts w:ascii="Tahoma" w:hAnsi="Tahoma" w:cs="Tahoma"/>
          <w:sz w:val="22"/>
          <w:szCs w:val="22"/>
        </w:rPr>
        <w:t>.</w:t>
      </w:r>
    </w:p>
    <w:p w14:paraId="37FE9CF8" w14:textId="77777777" w:rsidR="0091088D" w:rsidRPr="00700B78" w:rsidRDefault="0091088D" w:rsidP="00791CDD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eop"/>
          <w:rFonts w:ascii="Tahoma" w:hAnsi="Tahoma" w:cs="Tahoma"/>
          <w:b/>
          <w:sz w:val="22"/>
          <w:szCs w:val="22"/>
        </w:rPr>
      </w:pPr>
    </w:p>
    <w:p w14:paraId="3DD8B0D5" w14:textId="106B6AD9" w:rsidR="00A2112C" w:rsidRPr="00700B78" w:rsidRDefault="00A2112C" w:rsidP="00791CDD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700B78">
        <w:rPr>
          <w:rStyle w:val="eop"/>
          <w:rFonts w:ascii="Tahoma" w:hAnsi="Tahoma" w:cs="Tahoma"/>
          <w:b/>
          <w:sz w:val="22"/>
          <w:szCs w:val="22"/>
        </w:rPr>
        <w:t xml:space="preserve">Art. </w:t>
      </w:r>
      <w:r w:rsidR="00030C57" w:rsidRPr="00700B78">
        <w:rPr>
          <w:rStyle w:val="eop"/>
          <w:rFonts w:ascii="Tahoma" w:hAnsi="Tahoma" w:cs="Tahoma"/>
          <w:b/>
          <w:sz w:val="22"/>
          <w:szCs w:val="22"/>
        </w:rPr>
        <w:t>2</w:t>
      </w:r>
      <w:r w:rsidR="00052A02" w:rsidRPr="00700B78">
        <w:rPr>
          <w:rStyle w:val="eop"/>
          <w:rFonts w:ascii="Tahoma" w:hAnsi="Tahoma" w:cs="Tahoma"/>
          <w:b/>
          <w:sz w:val="22"/>
          <w:szCs w:val="22"/>
        </w:rPr>
        <w:t>º</w:t>
      </w:r>
      <w:r w:rsidRPr="00700B78">
        <w:rPr>
          <w:rStyle w:val="eop"/>
          <w:rFonts w:ascii="Tahoma" w:hAnsi="Tahoma" w:cs="Tahoma"/>
          <w:sz w:val="22"/>
          <w:szCs w:val="22"/>
        </w:rPr>
        <w:t xml:space="preserve"> Esta Lei entra em vigor </w:t>
      </w:r>
      <w:r w:rsidR="00052A02" w:rsidRPr="00700B78">
        <w:rPr>
          <w:rStyle w:val="eop"/>
          <w:rFonts w:ascii="Tahoma" w:hAnsi="Tahoma" w:cs="Tahoma"/>
          <w:sz w:val="22"/>
          <w:szCs w:val="22"/>
        </w:rPr>
        <w:t xml:space="preserve">na data da sua </w:t>
      </w:r>
      <w:r w:rsidRPr="00700B78">
        <w:rPr>
          <w:rStyle w:val="eop"/>
          <w:rFonts w:ascii="Tahoma" w:hAnsi="Tahoma" w:cs="Tahoma"/>
          <w:sz w:val="22"/>
          <w:szCs w:val="22"/>
        </w:rPr>
        <w:t>publicação.</w:t>
      </w:r>
    </w:p>
    <w:p w14:paraId="3D04B3F2" w14:textId="77777777" w:rsidR="00A2112C" w:rsidRPr="00700B78" w:rsidRDefault="00A2112C" w:rsidP="00791CDD">
      <w:pPr>
        <w:spacing w:line="360" w:lineRule="auto"/>
        <w:ind w:firstLine="709"/>
        <w:jc w:val="right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  </w:t>
      </w:r>
    </w:p>
    <w:p w14:paraId="78781936" w14:textId="01F6FE87" w:rsidR="00A2112C" w:rsidRPr="00700B78" w:rsidRDefault="004847E5" w:rsidP="00791CDD">
      <w:pPr>
        <w:spacing w:after="0" w:line="240" w:lineRule="auto"/>
        <w:ind w:firstLine="709"/>
        <w:jc w:val="center"/>
        <w:rPr>
          <w:rFonts w:ascii="Tahoma" w:hAnsi="Tahoma" w:cs="Tahoma"/>
        </w:rPr>
      </w:pPr>
      <w:r w:rsidRPr="00700B78">
        <w:rPr>
          <w:rFonts w:ascii="Tahoma" w:hAnsi="Tahoma" w:cs="Tahoma"/>
        </w:rPr>
        <w:t>Plenário Brígido Tinoco</w:t>
      </w:r>
      <w:r w:rsidR="00A2112C" w:rsidRPr="00700B78">
        <w:rPr>
          <w:rFonts w:ascii="Tahoma" w:hAnsi="Tahoma" w:cs="Tahoma"/>
        </w:rPr>
        <w:t xml:space="preserve">, </w:t>
      </w:r>
      <w:r w:rsidR="00791CDD">
        <w:rPr>
          <w:rFonts w:ascii="Tahoma" w:hAnsi="Tahoma" w:cs="Tahoma"/>
        </w:rPr>
        <w:t>21</w:t>
      </w:r>
      <w:r w:rsidR="00992B24" w:rsidRPr="00700B78">
        <w:rPr>
          <w:rFonts w:ascii="Tahoma" w:hAnsi="Tahoma" w:cs="Tahoma"/>
        </w:rPr>
        <w:t xml:space="preserve"> de </w:t>
      </w:r>
      <w:r w:rsidR="00791CDD">
        <w:rPr>
          <w:rFonts w:ascii="Tahoma" w:hAnsi="Tahoma" w:cs="Tahoma"/>
        </w:rPr>
        <w:t>fevereir</w:t>
      </w:r>
      <w:r w:rsidR="00FF7475">
        <w:rPr>
          <w:rFonts w:ascii="Tahoma" w:hAnsi="Tahoma" w:cs="Tahoma"/>
        </w:rPr>
        <w:t>o</w:t>
      </w:r>
      <w:r w:rsidR="00A2112C" w:rsidRPr="00700B78">
        <w:rPr>
          <w:rFonts w:ascii="Tahoma" w:hAnsi="Tahoma" w:cs="Tahoma"/>
        </w:rPr>
        <w:t xml:space="preserve"> de 20</w:t>
      </w:r>
      <w:r w:rsidRPr="00700B78">
        <w:rPr>
          <w:rFonts w:ascii="Tahoma" w:hAnsi="Tahoma" w:cs="Tahoma"/>
        </w:rPr>
        <w:t>2</w:t>
      </w:r>
      <w:r w:rsidR="00791CDD">
        <w:rPr>
          <w:rFonts w:ascii="Tahoma" w:hAnsi="Tahoma" w:cs="Tahoma"/>
        </w:rPr>
        <w:t>4</w:t>
      </w:r>
      <w:r w:rsidR="00A2112C" w:rsidRPr="00700B78">
        <w:rPr>
          <w:rFonts w:ascii="Tahoma" w:hAnsi="Tahoma" w:cs="Tahoma"/>
        </w:rPr>
        <w:t>.</w:t>
      </w:r>
    </w:p>
    <w:p w14:paraId="326C25B4" w14:textId="77777777" w:rsidR="00163C83" w:rsidRPr="00700B78" w:rsidRDefault="00163C83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79EF323E" w14:textId="77777777" w:rsidR="00673F44" w:rsidRPr="00700B78" w:rsidRDefault="00673F44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0A777C76" w14:textId="77777777" w:rsidR="00A32C75" w:rsidRPr="00700B78" w:rsidRDefault="00A32C75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65126896" w14:textId="0E48AEF0" w:rsidR="00163C83" w:rsidRPr="00700B78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 xml:space="preserve">Carlos Otávio Dias Vaz </w:t>
      </w:r>
      <w:r w:rsidR="00B63BC0" w:rsidRPr="00700B78">
        <w:rPr>
          <w:rFonts w:ascii="Tahoma" w:hAnsi="Tahoma" w:cs="Tahoma"/>
          <w:b/>
        </w:rPr>
        <w:t>- CASOTA</w:t>
      </w:r>
    </w:p>
    <w:p w14:paraId="0E4337D5" w14:textId="77777777" w:rsidR="0056558B" w:rsidRPr="00700B78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Vereador</w:t>
      </w:r>
      <w:r w:rsidR="00B63BC0" w:rsidRPr="00700B78">
        <w:rPr>
          <w:rFonts w:ascii="Tahoma" w:hAnsi="Tahoma" w:cs="Tahoma"/>
          <w:b/>
        </w:rPr>
        <w:t xml:space="preserve"> – Líder do PSDB</w:t>
      </w:r>
    </w:p>
    <w:p w14:paraId="43C1AB17" w14:textId="77777777" w:rsidR="00027DFC" w:rsidRPr="00700B78" w:rsidRDefault="00027DF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</w:p>
    <w:p w14:paraId="1C152BAE" w14:textId="77777777" w:rsidR="00163C83" w:rsidRDefault="009A51C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Justificativa</w:t>
      </w:r>
    </w:p>
    <w:p w14:paraId="2F67B13A" w14:textId="0708ACD0" w:rsidR="00A32C75" w:rsidRPr="00F97818" w:rsidRDefault="00A32C75" w:rsidP="00A32C75">
      <w:pPr>
        <w:spacing w:before="100" w:beforeAutospacing="1" w:after="100" w:afterAutospacing="1" w:line="240" w:lineRule="auto"/>
        <w:ind w:firstLine="851"/>
        <w:jc w:val="both"/>
        <w:rPr>
          <w:rFonts w:ascii="Tahoma" w:hAnsi="Tahoma" w:cs="Tahoma"/>
        </w:rPr>
      </w:pPr>
      <w:r w:rsidRPr="00F97818">
        <w:rPr>
          <w:rFonts w:ascii="Tahoma" w:hAnsi="Tahoma" w:cs="Tahoma"/>
        </w:rPr>
        <w:t>Trata-se de proposição apresentada com o objetivo de atribuir denominação a Praça o logradouro</w:t>
      </w:r>
      <w:r w:rsidR="000E1A16">
        <w:rPr>
          <w:rFonts w:ascii="Tahoma" w:hAnsi="Tahoma" w:cs="Tahoma"/>
        </w:rPr>
        <w:t xml:space="preserve"> no Bairro de Fatima</w:t>
      </w:r>
      <w:r w:rsidRPr="00F97818">
        <w:rPr>
          <w:rFonts w:ascii="Tahoma" w:hAnsi="Tahoma" w:cs="Tahoma"/>
        </w:rPr>
        <w:t>, que ainda não possui identificação</w:t>
      </w:r>
      <w:r w:rsidR="000E1A16">
        <w:rPr>
          <w:rFonts w:ascii="Tahoma" w:hAnsi="Tahoma" w:cs="Tahoma"/>
        </w:rPr>
        <w:t>.</w:t>
      </w:r>
    </w:p>
    <w:p w14:paraId="148BBBC9" w14:textId="7584813E" w:rsidR="008C151B" w:rsidRPr="00F97818" w:rsidRDefault="000E1A16" w:rsidP="000E1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8C151B" w:rsidRPr="00F97818">
        <w:rPr>
          <w:rFonts w:ascii="Tahoma" w:hAnsi="Tahoma" w:cs="Tahoma"/>
        </w:rPr>
        <w:t>Co</w:t>
      </w:r>
      <w:r w:rsidR="00030C57" w:rsidRPr="00F97818">
        <w:rPr>
          <w:rFonts w:ascii="Tahoma" w:hAnsi="Tahoma" w:cs="Tahoma"/>
        </w:rPr>
        <w:t>m efeito, participam os moradores da localidade, junto a este mandato, acerca dos problemas acarretados pela falta de um nome para o logradouro</w:t>
      </w:r>
      <w:r w:rsidR="007E16C4">
        <w:rPr>
          <w:rFonts w:ascii="Tahoma" w:hAnsi="Tahoma" w:cs="Tahoma"/>
        </w:rPr>
        <w:t>, onde</w:t>
      </w:r>
      <w:r w:rsidR="00030C57" w:rsidRPr="00F97818">
        <w:rPr>
          <w:rFonts w:ascii="Tahoma" w:hAnsi="Tahoma" w:cs="Tahoma"/>
        </w:rPr>
        <w:t xml:space="preserve"> se traz</w:t>
      </w:r>
      <w:r w:rsidR="007E16C4">
        <w:rPr>
          <w:rFonts w:ascii="Tahoma" w:hAnsi="Tahoma" w:cs="Tahoma"/>
        </w:rPr>
        <w:t xml:space="preserve"> a</w:t>
      </w:r>
      <w:r w:rsidR="00030C57" w:rsidRPr="00F97818">
        <w:rPr>
          <w:rFonts w:ascii="Tahoma" w:hAnsi="Tahoma" w:cs="Tahoma"/>
        </w:rPr>
        <w:t xml:space="preserve"> esta justificativa como suficiente demonstração do atendimento aos critérios de utilidade e necessidade desta proposição legislativa.</w:t>
      </w:r>
    </w:p>
    <w:p w14:paraId="28D7C62F" w14:textId="41F2A06D" w:rsidR="008C151B" w:rsidRPr="00974E4D" w:rsidRDefault="00030C57" w:rsidP="00A32C75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Notável e evidenciada, assim, a relevância pública do presente projeto de lei. </w:t>
      </w:r>
    </w:p>
    <w:p w14:paraId="35E177E8" w14:textId="4FAFDDAB" w:rsidR="008C151B" w:rsidRPr="00974E4D" w:rsidRDefault="00030C57" w:rsidP="00A32C75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Quanto ao presente conteúdo, a Lei Orgânica de Niterói disciplina: </w:t>
      </w:r>
    </w:p>
    <w:p w14:paraId="4EAFA07A" w14:textId="77777777" w:rsidR="008C151B" w:rsidRDefault="00030C57" w:rsidP="00A32C75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38. Compete à Câmara Municipal, com sanção do Prefeito, dispor sobre todas as matérias de competência do Município, especialmente se a matéria for a respeito de:</w:t>
      </w:r>
    </w:p>
    <w:p w14:paraId="0A01C878" w14:textId="77777777" w:rsidR="00974E4D" w:rsidRPr="00974E4D" w:rsidRDefault="00974E4D" w:rsidP="00A32C75">
      <w:pPr>
        <w:pStyle w:val="SemEspaamento"/>
        <w:ind w:left="2410"/>
        <w:rPr>
          <w:rFonts w:ascii="Tahoma" w:hAnsi="Tahoma" w:cs="Tahoma"/>
        </w:rPr>
      </w:pPr>
    </w:p>
    <w:p w14:paraId="63E082AC" w14:textId="0D28C02D" w:rsidR="008C151B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lastRenderedPageBreak/>
        <w:t xml:space="preserve">[...] </w:t>
      </w:r>
    </w:p>
    <w:p w14:paraId="605AB8C6" w14:textId="77777777" w:rsidR="008C151B" w:rsidRPr="00974E4D" w:rsidRDefault="00030C57" w:rsidP="00F97818">
      <w:pPr>
        <w:pStyle w:val="SemEspaamento"/>
        <w:ind w:left="2410"/>
        <w:rPr>
          <w:rFonts w:ascii="Tahoma" w:hAnsi="Tahoma" w:cs="Tahoma"/>
          <w:b/>
          <w:bCs/>
        </w:rPr>
      </w:pPr>
      <w:r w:rsidRPr="00974E4D">
        <w:rPr>
          <w:rFonts w:ascii="Tahoma" w:hAnsi="Tahoma" w:cs="Tahoma"/>
        </w:rPr>
        <w:t xml:space="preserve">XIII - autorizar a alteração da </w:t>
      </w:r>
      <w:r w:rsidRPr="00974E4D">
        <w:rPr>
          <w:rFonts w:ascii="Tahoma" w:hAnsi="Tahoma" w:cs="Tahoma"/>
          <w:b/>
          <w:bCs/>
        </w:rPr>
        <w:t xml:space="preserve">denominação de </w:t>
      </w:r>
      <w:r w:rsidRPr="00974E4D">
        <w:rPr>
          <w:rFonts w:ascii="Tahoma" w:hAnsi="Tahoma" w:cs="Tahoma"/>
        </w:rPr>
        <w:t>próprios, vias e</w:t>
      </w:r>
      <w:r w:rsidRPr="00974E4D">
        <w:rPr>
          <w:rFonts w:ascii="Tahoma" w:hAnsi="Tahoma" w:cs="Tahoma"/>
          <w:b/>
          <w:bCs/>
        </w:rPr>
        <w:t xml:space="preserve"> logradouros públicos; </w:t>
      </w:r>
    </w:p>
    <w:p w14:paraId="7B8A0751" w14:textId="136F7047" w:rsidR="008C151B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>[...]</w:t>
      </w:r>
    </w:p>
    <w:p w14:paraId="5D49B203" w14:textId="77777777" w:rsidR="008C151B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Art. 344-A. As normas e os critérios para </w:t>
      </w:r>
      <w:r w:rsidRPr="00974E4D">
        <w:rPr>
          <w:rFonts w:ascii="Tahoma" w:hAnsi="Tahoma" w:cs="Tahoma"/>
          <w:b/>
          <w:bCs/>
        </w:rPr>
        <w:t>denominação de ruas e logradouros públicos no Município de Niterói</w:t>
      </w:r>
      <w:r w:rsidRPr="00974E4D">
        <w:rPr>
          <w:rFonts w:ascii="Tahoma" w:hAnsi="Tahoma" w:cs="Tahoma"/>
        </w:rPr>
        <w:t xml:space="preserve"> serão estabelecidas em Lei Complementar específica. (grifou-se)</w:t>
      </w:r>
    </w:p>
    <w:p w14:paraId="26F62991" w14:textId="77777777" w:rsidR="00F97818" w:rsidRPr="00974E4D" w:rsidRDefault="00F97818" w:rsidP="00A32C75">
      <w:pPr>
        <w:rPr>
          <w:rFonts w:ascii="Tahoma" w:hAnsi="Tahoma" w:cs="Tahoma"/>
        </w:rPr>
      </w:pPr>
    </w:p>
    <w:p w14:paraId="0373BA73" w14:textId="0A6AB2E5" w:rsidR="00030C57" w:rsidRPr="00974E4D" w:rsidRDefault="00030C57" w:rsidP="00F97818">
      <w:pPr>
        <w:pStyle w:val="SemEspaamento"/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Por sua vez, reza a Lei Complementar nº 02/2023:</w:t>
      </w:r>
    </w:p>
    <w:p w14:paraId="6471975D" w14:textId="77777777" w:rsidR="008E2395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1º Na escolha de novos nomes para os logradouros públicos do Município serão observadas as seguintes normas: I - nomes de brasileiros já falecidos que se tenham distinguido:</w:t>
      </w:r>
    </w:p>
    <w:p w14:paraId="52FABB50" w14:textId="74C8B6AE" w:rsidR="00700B78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a) em virtude de relevantes serviços prestados ao Município, Estado ou ao Brasil;</w:t>
      </w:r>
    </w:p>
    <w:p w14:paraId="4FCB0CE0" w14:textId="77F0E07F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[...] </w:t>
      </w:r>
    </w:p>
    <w:p w14:paraId="040EFAC8" w14:textId="77777777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9º As espécies de logradouros oficiais serão:</w:t>
      </w:r>
    </w:p>
    <w:p w14:paraId="25802230" w14:textId="5568DC1B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IV - </w:t>
      </w:r>
      <w:proofErr w:type="gramStart"/>
      <w:r w:rsidRPr="00974E4D">
        <w:rPr>
          <w:rFonts w:ascii="Tahoma" w:hAnsi="Tahoma" w:cs="Tahoma"/>
        </w:rPr>
        <w:t>pra</w:t>
      </w:r>
      <w:r w:rsidR="00544CB1" w:rsidRPr="00974E4D">
        <w:rPr>
          <w:rFonts w:ascii="Tahoma" w:hAnsi="Tahoma" w:cs="Tahoma"/>
        </w:rPr>
        <w:t>ç</w:t>
      </w:r>
      <w:r w:rsidRPr="00974E4D">
        <w:rPr>
          <w:rFonts w:ascii="Tahoma" w:hAnsi="Tahoma" w:cs="Tahoma"/>
        </w:rPr>
        <w:t>a</w:t>
      </w:r>
      <w:proofErr w:type="gramEnd"/>
      <w:r w:rsidRPr="00974E4D">
        <w:rPr>
          <w:rFonts w:ascii="Tahoma" w:hAnsi="Tahoma" w:cs="Tahoma"/>
        </w:rPr>
        <w:t>; [...]</w:t>
      </w:r>
    </w:p>
    <w:p w14:paraId="2C917D8C" w14:textId="77777777" w:rsidR="00F97818" w:rsidRPr="00974E4D" w:rsidRDefault="00F97818" w:rsidP="00F97818">
      <w:pPr>
        <w:pStyle w:val="SemEspaamento"/>
        <w:ind w:firstLine="2410"/>
        <w:rPr>
          <w:rFonts w:ascii="Tahoma" w:hAnsi="Tahoma" w:cs="Tahoma"/>
        </w:rPr>
      </w:pPr>
    </w:p>
    <w:p w14:paraId="203882B3" w14:textId="18BDE16E" w:rsidR="00544CB1" w:rsidRPr="00974E4D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Atribui-se à </w:t>
      </w:r>
      <w:r w:rsidR="00544CB1" w:rsidRPr="00974E4D">
        <w:rPr>
          <w:rFonts w:ascii="Tahoma" w:hAnsi="Tahoma" w:cs="Tahoma"/>
        </w:rPr>
        <w:t>Praça</w:t>
      </w:r>
      <w:r w:rsidRPr="00974E4D">
        <w:rPr>
          <w:rFonts w:ascii="Tahoma" w:hAnsi="Tahoma" w:cs="Tahoma"/>
        </w:rPr>
        <w:t xml:space="preserve"> em questão sua denominação em homenagem a Senhor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</w:t>
      </w:r>
      <w:r w:rsidR="00544CB1" w:rsidRPr="00974E4D">
        <w:rPr>
          <w:rFonts w:ascii="Tahoma" w:hAnsi="Tahoma" w:cs="Tahoma"/>
          <w:shd w:val="clear" w:color="auto" w:fill="FFFFFF"/>
        </w:rPr>
        <w:t>Marta Maria Magalhães da Silva</w:t>
      </w:r>
      <w:r w:rsidRPr="00974E4D">
        <w:rPr>
          <w:rFonts w:ascii="Tahoma" w:hAnsi="Tahoma" w:cs="Tahoma"/>
        </w:rPr>
        <w:t>, estimad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cidadã de nosso município, falecid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em </w:t>
      </w:r>
      <w:r w:rsidR="00544CB1" w:rsidRPr="00974E4D">
        <w:rPr>
          <w:rFonts w:ascii="Tahoma" w:hAnsi="Tahoma" w:cs="Tahoma"/>
        </w:rPr>
        <w:t xml:space="preserve">06 </w:t>
      </w:r>
      <w:r w:rsidRPr="00974E4D">
        <w:rPr>
          <w:rFonts w:ascii="Tahoma" w:hAnsi="Tahoma" w:cs="Tahoma"/>
        </w:rPr>
        <w:t xml:space="preserve">de </w:t>
      </w:r>
      <w:r w:rsidR="00544CB1" w:rsidRPr="00974E4D">
        <w:rPr>
          <w:rFonts w:ascii="Tahoma" w:hAnsi="Tahoma" w:cs="Tahoma"/>
        </w:rPr>
        <w:t>setembro</w:t>
      </w:r>
      <w:r w:rsidRPr="00974E4D">
        <w:rPr>
          <w:rFonts w:ascii="Tahoma" w:hAnsi="Tahoma" w:cs="Tahoma"/>
        </w:rPr>
        <w:t xml:space="preserve"> de 20</w:t>
      </w:r>
      <w:r w:rsidR="00544CB1" w:rsidRPr="00974E4D">
        <w:rPr>
          <w:rFonts w:ascii="Tahoma" w:hAnsi="Tahoma" w:cs="Tahoma"/>
        </w:rPr>
        <w:t>23</w:t>
      </w:r>
      <w:r w:rsidR="00544CB1" w:rsidRPr="00974E4D">
        <w:rPr>
          <w:rFonts w:ascii="Tahoma" w:hAnsi="Tahoma" w:cs="Tahoma"/>
          <w:shd w:val="clear" w:color="auto" w:fill="FFFFFF"/>
        </w:rPr>
        <w:t>, uma das primeiras moradoras do Bairro, conhecida e estimada por toda a Comunidade, reconhecendo a sua importância para o progresso e o bem estar local, tanto por sua participação à frente das demandas coletivas e reivindicações locais, quanto pelo seu exemplo de personalidade, como mãe de família, trabalhadora, empreendedora local, pelo seu altruísmo e, notadamente, por sua distinta e inafastável identidade com o local, onde sempre sonhou com a realização de uma Praça para o lazer e para a boa convivência  comunitária.</w:t>
      </w:r>
    </w:p>
    <w:p w14:paraId="5BA344E9" w14:textId="2549D691" w:rsidR="00544CB1" w:rsidRPr="00974E4D" w:rsidRDefault="00544CB1" w:rsidP="00F97818">
      <w:pPr>
        <w:ind w:firstLine="851"/>
        <w:rPr>
          <w:rFonts w:ascii="Tahoma" w:hAnsi="Tahoma" w:cs="Tahoma"/>
          <w:shd w:val="clear" w:color="auto" w:fill="FFFFFF"/>
        </w:rPr>
      </w:pPr>
      <w:r w:rsidRPr="00974E4D">
        <w:rPr>
          <w:rFonts w:ascii="Tahoma" w:hAnsi="Tahoma" w:cs="Tahoma"/>
          <w:shd w:val="clear" w:color="auto" w:fill="FFFFFF"/>
        </w:rPr>
        <w:t>De fato, a Dona Marta sempre demonstrou preocupação pelo bem estar de todos e pela qualidade de vida do Bairro, tornando-se referência e ocupando um lugar definitivo no coração de todos</w:t>
      </w:r>
      <w:r w:rsidR="00A32C75" w:rsidRPr="00974E4D">
        <w:rPr>
          <w:rFonts w:ascii="Tahoma" w:hAnsi="Tahoma" w:cs="Tahoma"/>
          <w:shd w:val="clear" w:color="auto" w:fill="FFFFFF"/>
        </w:rPr>
        <w:t>.</w:t>
      </w:r>
    </w:p>
    <w:p w14:paraId="4549EBAC" w14:textId="1DAC8815" w:rsidR="008C151B" w:rsidRPr="00974E4D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Nascid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em </w:t>
      </w:r>
      <w:r w:rsidR="00544CB1" w:rsidRPr="00974E4D">
        <w:rPr>
          <w:rFonts w:ascii="Tahoma" w:hAnsi="Tahoma" w:cs="Tahoma"/>
        </w:rPr>
        <w:t>05</w:t>
      </w:r>
      <w:r w:rsidRPr="00974E4D">
        <w:rPr>
          <w:rFonts w:ascii="Tahoma" w:hAnsi="Tahoma" w:cs="Tahoma"/>
        </w:rPr>
        <w:t xml:space="preserve"> de </w:t>
      </w:r>
      <w:r w:rsidR="00544CB1" w:rsidRPr="00974E4D">
        <w:rPr>
          <w:rFonts w:ascii="Tahoma" w:hAnsi="Tahoma" w:cs="Tahoma"/>
        </w:rPr>
        <w:t>agosto</w:t>
      </w:r>
      <w:r w:rsidRPr="00974E4D">
        <w:rPr>
          <w:rFonts w:ascii="Tahoma" w:hAnsi="Tahoma" w:cs="Tahoma"/>
        </w:rPr>
        <w:t xml:space="preserve"> de 19</w:t>
      </w:r>
      <w:r w:rsidR="00544CB1" w:rsidRPr="00974E4D">
        <w:rPr>
          <w:rFonts w:ascii="Tahoma" w:hAnsi="Tahoma" w:cs="Tahoma"/>
        </w:rPr>
        <w:t>52</w:t>
      </w:r>
      <w:r w:rsidRPr="00974E4D">
        <w:rPr>
          <w:rFonts w:ascii="Tahoma" w:hAnsi="Tahoma" w:cs="Tahoma"/>
        </w:rPr>
        <w:t xml:space="preserve">, 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Sr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. </w:t>
      </w:r>
      <w:r w:rsidR="00544CB1" w:rsidRPr="00974E4D">
        <w:rPr>
          <w:rFonts w:ascii="Tahoma" w:hAnsi="Tahoma" w:cs="Tahoma"/>
        </w:rPr>
        <w:t>Marta</w:t>
      </w:r>
      <w:r w:rsidRPr="00974E4D">
        <w:rPr>
          <w:rFonts w:ascii="Tahoma" w:hAnsi="Tahoma" w:cs="Tahoma"/>
        </w:rPr>
        <w:t>, também conhecid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</w:t>
      </w:r>
      <w:proofErr w:type="gramStart"/>
      <w:r w:rsidRPr="00974E4D">
        <w:rPr>
          <w:rFonts w:ascii="Tahoma" w:hAnsi="Tahoma" w:cs="Tahoma"/>
        </w:rPr>
        <w:t xml:space="preserve">como </w:t>
      </w:r>
      <w:r w:rsidR="00544CB1" w:rsidRPr="00974E4D">
        <w:rPr>
          <w:rFonts w:ascii="Tahoma" w:hAnsi="Tahoma" w:cs="Tahoma"/>
        </w:rPr>
        <w:t>”Dona</w:t>
      </w:r>
      <w:proofErr w:type="gramEnd"/>
      <w:r w:rsidR="00544CB1" w:rsidRPr="00974E4D">
        <w:rPr>
          <w:rFonts w:ascii="Tahoma" w:hAnsi="Tahoma" w:cs="Tahoma"/>
        </w:rPr>
        <w:t xml:space="preserve"> Marta do Trailer”</w:t>
      </w:r>
      <w:r w:rsidRPr="00974E4D">
        <w:rPr>
          <w:rFonts w:ascii="Tahoma" w:hAnsi="Tahoma" w:cs="Tahoma"/>
        </w:rPr>
        <w:t>, é filh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de </w:t>
      </w:r>
      <w:r w:rsidR="00974E4D" w:rsidRPr="00974E4D">
        <w:rPr>
          <w:rFonts w:ascii="Tahoma" w:hAnsi="Tahoma" w:cs="Tahoma"/>
        </w:rPr>
        <w:t>Domingo Bispo da Silva</w:t>
      </w:r>
      <w:r w:rsidRPr="00974E4D">
        <w:rPr>
          <w:rFonts w:ascii="Tahoma" w:hAnsi="Tahoma" w:cs="Tahoma"/>
        </w:rPr>
        <w:t xml:space="preserve"> e </w:t>
      </w:r>
      <w:r w:rsidR="00974E4D" w:rsidRPr="00974E4D">
        <w:rPr>
          <w:rFonts w:ascii="Tahoma" w:hAnsi="Tahoma" w:cs="Tahoma"/>
        </w:rPr>
        <w:t>Evangelina Magalhães da Silva</w:t>
      </w:r>
      <w:r w:rsidRPr="00974E4D">
        <w:rPr>
          <w:rFonts w:ascii="Tahoma" w:hAnsi="Tahoma" w:cs="Tahoma"/>
        </w:rPr>
        <w:t>.</w:t>
      </w:r>
    </w:p>
    <w:p w14:paraId="7B86AD5E" w14:textId="098133B4" w:rsidR="00030C57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Em face do exposto e para que a pretendida proposição de Projeto de Lei possa prosperar, na forma ora apresentada, cumpre-me levar a presente matéria legislativa ao conhecimento e à elevada apreciação dos meus distintos pares, aos quais conclamo, nesta oportunidade, dispensarem à mesma o devido apoio para a sua regimental acolhida e merecida aprovação.</w:t>
      </w:r>
    </w:p>
    <w:p w14:paraId="197FC372" w14:textId="20B2786D" w:rsidR="00FF7475" w:rsidRPr="00700B78" w:rsidRDefault="00FF7475" w:rsidP="00FF7475">
      <w:pPr>
        <w:spacing w:after="0" w:line="240" w:lineRule="auto"/>
        <w:jc w:val="center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Plenário Brígido Tinoco, </w:t>
      </w:r>
      <w:r w:rsidR="007E16C4">
        <w:rPr>
          <w:rFonts w:ascii="Tahoma" w:hAnsi="Tahoma" w:cs="Tahoma"/>
        </w:rPr>
        <w:t>2</w:t>
      </w:r>
      <w:r w:rsidR="000E1A16">
        <w:rPr>
          <w:rFonts w:ascii="Tahoma" w:hAnsi="Tahoma" w:cs="Tahoma"/>
        </w:rPr>
        <w:t>1</w:t>
      </w:r>
      <w:r w:rsidRPr="00700B78">
        <w:rPr>
          <w:rFonts w:ascii="Tahoma" w:hAnsi="Tahoma" w:cs="Tahoma"/>
        </w:rPr>
        <w:t xml:space="preserve"> de </w:t>
      </w:r>
      <w:r w:rsidR="007E16C4">
        <w:rPr>
          <w:rFonts w:ascii="Tahoma" w:hAnsi="Tahoma" w:cs="Tahoma"/>
        </w:rPr>
        <w:t>fevereir</w:t>
      </w:r>
      <w:r>
        <w:rPr>
          <w:rFonts w:ascii="Tahoma" w:hAnsi="Tahoma" w:cs="Tahoma"/>
        </w:rPr>
        <w:t>o</w:t>
      </w:r>
      <w:r w:rsidRPr="00700B78">
        <w:rPr>
          <w:rFonts w:ascii="Tahoma" w:hAnsi="Tahoma" w:cs="Tahoma"/>
        </w:rPr>
        <w:t xml:space="preserve"> de 202</w:t>
      </w:r>
      <w:r w:rsidR="007E16C4">
        <w:rPr>
          <w:rFonts w:ascii="Tahoma" w:hAnsi="Tahoma" w:cs="Tahoma"/>
        </w:rPr>
        <w:t>4</w:t>
      </w:r>
      <w:r w:rsidRPr="00700B78">
        <w:rPr>
          <w:rFonts w:ascii="Tahoma" w:hAnsi="Tahoma" w:cs="Tahoma"/>
        </w:rPr>
        <w:t>.</w:t>
      </w:r>
    </w:p>
    <w:p w14:paraId="5579B76B" w14:textId="77777777" w:rsidR="00FF7475" w:rsidRDefault="00FF7475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2623DE07" w14:textId="77777777" w:rsidR="00791CDD" w:rsidRDefault="00791CDD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EC73234" w14:textId="77777777" w:rsidR="00974E4D" w:rsidRDefault="00974E4D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63E0AAA4" w14:textId="77777777" w:rsidR="00791CDD" w:rsidRDefault="00FF7475" w:rsidP="00791CDD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 xml:space="preserve">Carlos Otávio Dias Vaz </w:t>
      </w:r>
      <w:r w:rsidR="00791CDD">
        <w:rPr>
          <w:rFonts w:ascii="Tahoma" w:hAnsi="Tahoma" w:cs="Tahoma"/>
          <w:b/>
        </w:rPr>
        <w:t>–</w:t>
      </w:r>
      <w:r w:rsidRPr="00700B78">
        <w:rPr>
          <w:rFonts w:ascii="Tahoma" w:hAnsi="Tahoma" w:cs="Tahoma"/>
          <w:b/>
        </w:rPr>
        <w:t xml:space="preserve"> CASOTA</w:t>
      </w:r>
    </w:p>
    <w:p w14:paraId="1226917A" w14:textId="7DA952F6" w:rsidR="009A51CC" w:rsidRPr="00791CDD" w:rsidRDefault="00FF7475" w:rsidP="00791CDD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Vereador – Líder do PSDB</w:t>
      </w:r>
    </w:p>
    <w:sectPr w:rsidR="009A51CC" w:rsidRPr="00791CDD" w:rsidSect="00F53A0A">
      <w:headerReference w:type="default" r:id="rId7"/>
      <w:footerReference w:type="default" r:id="rId8"/>
      <w:pgSz w:w="11906" w:h="16838"/>
      <w:pgMar w:top="142" w:right="991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D7407" w14:textId="77777777" w:rsidR="00F53A0A" w:rsidRDefault="00F53A0A" w:rsidP="007718B3">
      <w:pPr>
        <w:spacing w:after="0" w:line="240" w:lineRule="auto"/>
      </w:pPr>
      <w:r>
        <w:separator/>
      </w:r>
    </w:p>
  </w:endnote>
  <w:endnote w:type="continuationSeparator" w:id="0">
    <w:p w14:paraId="3C1FFDEA" w14:textId="77777777" w:rsidR="00F53A0A" w:rsidRDefault="00F53A0A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09CE" w14:textId="2479B8D8" w:rsidR="004024D8" w:rsidRDefault="004024D8">
    <w:pPr>
      <w:pStyle w:val="Rodap"/>
      <w:jc w:val="right"/>
    </w:pPr>
  </w:p>
  <w:p w14:paraId="0809F8E2" w14:textId="77777777"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1163F" w14:textId="77777777" w:rsidR="00F53A0A" w:rsidRDefault="00F53A0A" w:rsidP="007718B3">
      <w:pPr>
        <w:spacing w:after="0" w:line="240" w:lineRule="auto"/>
      </w:pPr>
      <w:r>
        <w:separator/>
      </w:r>
    </w:p>
  </w:footnote>
  <w:footnote w:type="continuationSeparator" w:id="0">
    <w:p w14:paraId="600E06E0" w14:textId="77777777" w:rsidR="00F53A0A" w:rsidRDefault="00F53A0A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1202795087" name="Imagem 12027950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do </w:t>
          </w: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Vereador Carlos Otavio Dias Vaz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-</w:t>
          </w:r>
          <w:r w:rsidR="0031761B">
            <w:rPr>
              <w:rFonts w:ascii="Tahoma" w:hAnsi="Tahoma" w:cs="Tahoma"/>
              <w:b/>
              <w:bCs/>
              <w:sz w:val="28"/>
              <w:szCs w:val="28"/>
            </w:rPr>
            <w:t xml:space="preserve">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CASOTA</w:t>
          </w:r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147335">
    <w:abstractNumId w:val="1"/>
  </w:num>
  <w:num w:numId="2" w16cid:durableId="1112362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B3"/>
    <w:rsid w:val="000070C4"/>
    <w:rsid w:val="00027DFC"/>
    <w:rsid w:val="00030C57"/>
    <w:rsid w:val="00052A02"/>
    <w:rsid w:val="00060303"/>
    <w:rsid w:val="00064F01"/>
    <w:rsid w:val="000A3AE4"/>
    <w:rsid w:val="000B3AE2"/>
    <w:rsid w:val="000C1592"/>
    <w:rsid w:val="000E1A16"/>
    <w:rsid w:val="00104936"/>
    <w:rsid w:val="00163C83"/>
    <w:rsid w:val="001665F2"/>
    <w:rsid w:val="00171CA4"/>
    <w:rsid w:val="00180CD0"/>
    <w:rsid w:val="001A0ECB"/>
    <w:rsid w:val="001D545D"/>
    <w:rsid w:val="002066F2"/>
    <w:rsid w:val="0021621B"/>
    <w:rsid w:val="00280EB0"/>
    <w:rsid w:val="002A183D"/>
    <w:rsid w:val="002A4494"/>
    <w:rsid w:val="002B042F"/>
    <w:rsid w:val="002C1992"/>
    <w:rsid w:val="002F4BD4"/>
    <w:rsid w:val="0031761B"/>
    <w:rsid w:val="00381434"/>
    <w:rsid w:val="003B6D9A"/>
    <w:rsid w:val="003F11A9"/>
    <w:rsid w:val="004024D8"/>
    <w:rsid w:val="004170E3"/>
    <w:rsid w:val="004251F0"/>
    <w:rsid w:val="00431B24"/>
    <w:rsid w:val="00440720"/>
    <w:rsid w:val="004415B3"/>
    <w:rsid w:val="004847E5"/>
    <w:rsid w:val="00495FE5"/>
    <w:rsid w:val="004A35EB"/>
    <w:rsid w:val="004A6EEE"/>
    <w:rsid w:val="004D330E"/>
    <w:rsid w:val="004F1D6B"/>
    <w:rsid w:val="00521909"/>
    <w:rsid w:val="00521CB3"/>
    <w:rsid w:val="00530988"/>
    <w:rsid w:val="00544C10"/>
    <w:rsid w:val="00544CB1"/>
    <w:rsid w:val="0056558B"/>
    <w:rsid w:val="00590393"/>
    <w:rsid w:val="005B7B73"/>
    <w:rsid w:val="005E148C"/>
    <w:rsid w:val="005E344B"/>
    <w:rsid w:val="006014F7"/>
    <w:rsid w:val="00610CA5"/>
    <w:rsid w:val="00615DB4"/>
    <w:rsid w:val="006166CF"/>
    <w:rsid w:val="00616872"/>
    <w:rsid w:val="00627A6F"/>
    <w:rsid w:val="006609CD"/>
    <w:rsid w:val="00673F44"/>
    <w:rsid w:val="006B4AE2"/>
    <w:rsid w:val="00700B78"/>
    <w:rsid w:val="007178A6"/>
    <w:rsid w:val="00724CEC"/>
    <w:rsid w:val="00746B15"/>
    <w:rsid w:val="007718B3"/>
    <w:rsid w:val="0077276D"/>
    <w:rsid w:val="00791CDD"/>
    <w:rsid w:val="007C1D4C"/>
    <w:rsid w:val="007E16C4"/>
    <w:rsid w:val="007E3B7F"/>
    <w:rsid w:val="007F4D08"/>
    <w:rsid w:val="0080249C"/>
    <w:rsid w:val="0080574B"/>
    <w:rsid w:val="00846104"/>
    <w:rsid w:val="00861DB9"/>
    <w:rsid w:val="008C151B"/>
    <w:rsid w:val="008D34CC"/>
    <w:rsid w:val="008E2395"/>
    <w:rsid w:val="0091088D"/>
    <w:rsid w:val="00912BA8"/>
    <w:rsid w:val="00930B18"/>
    <w:rsid w:val="00966DC0"/>
    <w:rsid w:val="00974E4D"/>
    <w:rsid w:val="00992B24"/>
    <w:rsid w:val="009A51CC"/>
    <w:rsid w:val="009E4B4B"/>
    <w:rsid w:val="009F6ED1"/>
    <w:rsid w:val="00A201CC"/>
    <w:rsid w:val="00A2112C"/>
    <w:rsid w:val="00A32C75"/>
    <w:rsid w:val="00A3430A"/>
    <w:rsid w:val="00A96460"/>
    <w:rsid w:val="00AC0100"/>
    <w:rsid w:val="00AC7D05"/>
    <w:rsid w:val="00AF18EE"/>
    <w:rsid w:val="00B14196"/>
    <w:rsid w:val="00B570E2"/>
    <w:rsid w:val="00B63BC0"/>
    <w:rsid w:val="00B65ACD"/>
    <w:rsid w:val="00B819B5"/>
    <w:rsid w:val="00BA3D95"/>
    <w:rsid w:val="00BC64CD"/>
    <w:rsid w:val="00BC6FAA"/>
    <w:rsid w:val="00BE6A4E"/>
    <w:rsid w:val="00BF740D"/>
    <w:rsid w:val="00C22174"/>
    <w:rsid w:val="00C41022"/>
    <w:rsid w:val="00C805BE"/>
    <w:rsid w:val="00CA0E69"/>
    <w:rsid w:val="00CD21F5"/>
    <w:rsid w:val="00CD30BC"/>
    <w:rsid w:val="00D27540"/>
    <w:rsid w:val="00D30F6B"/>
    <w:rsid w:val="00D60723"/>
    <w:rsid w:val="00DA2C19"/>
    <w:rsid w:val="00E51132"/>
    <w:rsid w:val="00E93FEB"/>
    <w:rsid w:val="00EC39D8"/>
    <w:rsid w:val="00EF1703"/>
    <w:rsid w:val="00F35660"/>
    <w:rsid w:val="00F53A0A"/>
    <w:rsid w:val="00F6077E"/>
    <w:rsid w:val="00F61C9D"/>
    <w:rsid w:val="00F84CAF"/>
    <w:rsid w:val="00F97818"/>
    <w:rsid w:val="00FA41E8"/>
    <w:rsid w:val="00FB0B0F"/>
    <w:rsid w:val="00FB504A"/>
    <w:rsid w:val="00FB7EB5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727D51D-2D8F-4216-BCBB-07FE20F0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557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Casota</dc:creator>
  <cp:lastModifiedBy>Casota</cp:lastModifiedBy>
  <cp:revision>14</cp:revision>
  <cp:lastPrinted>2021-12-01T18:21:00Z</cp:lastPrinted>
  <dcterms:created xsi:type="dcterms:W3CDTF">2023-09-29T17:30:00Z</dcterms:created>
  <dcterms:modified xsi:type="dcterms:W3CDTF">2024-02-21T19:10:00Z</dcterms:modified>
</cp:coreProperties>
</file>