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1: Substitui-se  ZEIS+2 nas comunidades de Pendotiba por ZEIS, recuperando os limites aprovados no Plano Diretor 2019.</w:t>
      </w:r>
    </w:p>
    <w:p w:rsidR="00000000" w:rsidDel="00000000" w:rsidP="00000000" w:rsidRDefault="00000000" w:rsidRPr="00000000" w14:paraId="00000009">
      <w:pPr>
        <w:spacing w:line="240" w:lineRule="auto"/>
        <w:ind w:left="164" w:right="168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168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Esta emenda propõe a substituição do zoneamento ZEIS+2 por ZEIS (Zona Especial de Interesse Social) pura nas comunidades de Pendotiba, visando recuperar os limites estabelecidos no Plano Diretor de 2019. Esta mudança é necessária para corrigir as alterações feitas pelo Projeto de Lei 221/2023, que reduziu e suprimiu partes de diversas comunidades do bairro através de um novo zoneamento (ZRU). O retorno aos limites originalmente aprovados no Plano Diretor é fundamental para proteger essas comunidades contra processos indesejáveis, como despejos e remoções forçadas.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designação de ZEIS sem parâmetros de gabarito é uma ferramenta chave para proteger as comunidades de baixa renda. Estabelecer um número determinado de pavimentos, como ocorre com o ZEIS+2, pode levar à gentrificação, pois induz a um aumento na densidade habitacional que pode não ser compatível com a realidade e as necessidades da população local. Ao remover os parâmetros de gabarito e recuperar os limites definidos pelo Plano Diretor de 2019, garantimos que o desenvolvimento urbano nas comunidades de Pendotiba seja realizado de forma inclusiva e respeitosa, preservando a identidade e a integridade dessas áreas.</w:t>
      </w:r>
    </w:p>
    <w:p w:rsidR="00000000" w:rsidDel="00000000" w:rsidP="00000000" w:rsidRDefault="00000000" w:rsidRPr="00000000" w14:paraId="00000010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qrtgMKIPGP3U/5DfXrQeAI/kJA==">CgMxLjAyCGguZ2pkZ3hzMg5oLmp5dDU5eHE3cm5vNzgAciExX3N0cFNwb09DOUVlMUZfMGd5M01QaFBKcll2LXFVcWg=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