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b w:val="1"/>
        </w:rPr>
      </w:pPr>
      <w:bookmarkStart w:colFirst="0" w:colLast="0" w:name="_heading=h.ti08gy891k86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1, substituindo-se a </w:t>
      </w:r>
      <w:r w:rsidDel="00000000" w:rsidR="00000000" w:rsidRPr="00000000">
        <w:rPr>
          <w:rtl w:val="0"/>
        </w:rPr>
        <w:t xml:space="preserve"> ZC-ZEIS+4 do Viradouro por ZEIS.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propõe a alteração do zoneamento no bairro do Viradouro, substituindo a classificação atual de ZC-ZEIS+4 (Zona de Centralidade - Zona Especial de Interesse Social) por ZEIS (Zona Especial de Interesse Social) pura. A mudança é crucial para evitar o processo de gentrificação que pode ser induzido pela definição de um gabarito específico, como o ZEIS+4, que corresponde a 5 pavimentos. Em áreas designadas como ZEIS, estabelecer um número determinado de pavimentos pode levar à elevação dos preços de imóveis e aluguéis, deslocando residentes de baixa renda e alterando a dinâmica socioespacial local.</w:t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Além disso, a criação de Zonas de Centralidade em ZEIS induz a elevação do gabarito e a modificação das características originais do comércio e da vida comunitária no bairro. A faixa de renda predominante nestas áreas é de zero a três salários mínimos, e as demandas geradas pelas ZC-ZEIS não atendem adequadamente à população local. Os novos índices de gabarito favorecem a especulação imobiliária, enquanto questões mais prementes, como a regularização fundiária, permanecem sem solução adequada.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designação correta das ZEIS como zoneamento exclusivo é uma ferramenta essencial para proteger a comunidade contra despejos e remoções, garantindo o direito à moradia e preservando a identidade cultural do bairro. Portanto, é necessário que todas as ZEIS demarcadas no Mapa 8 do Plano Diretor de 2019 sejam incorporadas no mapa 1 do Projeto de Lei 221/2023, assegurando a proteção adequada e o desenvolvimento equitativo do Viradouro.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20 de Fevereiro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50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gvaVd27EcuY8DejG5pqotZxkgw==">CgMxLjAyCGguZ2pkZ3hzMg5oLnRpMDhneTg5MWs4NjIOaC5qeXQ1OXhxN3Jubzc4AHIhMWZSVHl6UGNDQkpLSnhkak1PTGhWZ3g0OHMzZEl0WjRz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2023-11-24T00:39:00Z</dcterms:created>
  <dc:creator>vereador renatinho</dc:creator>
</cp:coreProperties>
</file>