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  <w:t xml:space="preserve">Art. 1º Altera-se o mapa 1, substituindo-se ZRU e ZUM+3 na comunidade de Ititioca (próxima a </w:t>
      </w:r>
      <w:r w:rsidDel="00000000" w:rsidR="00000000" w:rsidRPr="00000000">
        <w:rPr>
          <w:rtl w:val="0"/>
        </w:rPr>
        <w:t xml:space="preserve">Est. Alarico de Souza) </w:t>
      </w:r>
      <w:r w:rsidDel="00000000" w:rsidR="00000000" w:rsidRPr="00000000">
        <w:rPr>
          <w:rtl w:val="0"/>
        </w:rPr>
        <w:t xml:space="preserve">por ZEIS.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right="168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C">
      <w:pPr>
        <w:ind w:right="168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0"/>
        <w:rPr/>
      </w:pPr>
      <w:r w:rsidDel="00000000" w:rsidR="00000000" w:rsidRPr="00000000">
        <w:rPr>
          <w:rtl w:val="0"/>
        </w:rPr>
        <w:t xml:space="preserve">Esta emenda tem como objetivo substituir os atuais zoneamentos de ZRU (Zona Residencial Urbana) e ZUM+3 (Zona de Uso Misto) na comunidade de Ititioca, próxima à Estação Alarico de Souza, por ZEIS (Zona Especial de Interesse Social) pura. O novo zoneamento proposto pelo projeto de lei resulta na redução e supressão de parte da comunidade, alterando sua dinâmica e estrutura.</w:t>
      </w:r>
    </w:p>
    <w:p w:rsidR="00000000" w:rsidDel="00000000" w:rsidP="00000000" w:rsidRDefault="00000000" w:rsidRPr="00000000" w14:paraId="0000000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0"/>
        <w:rPr/>
      </w:pPr>
      <w:r w:rsidDel="00000000" w:rsidR="00000000" w:rsidRPr="00000000">
        <w:rPr>
          <w:rtl w:val="0"/>
        </w:rPr>
        <w:t xml:space="preserve">A demarcação de ZEIS sem parâmetros de gabarito predefinidos é uma medida fundamental para proteger as comunidades contra despejos e remoções forçadas. Estabelecer um número específico de pavimentos, como ocorre com o zoneamento ZUM+3, pode incentivar a gentrificação, alterando a dinâmica socioeconômica da comunidade e potencialmente deslocando os moradores de baixa renda. Ao adotar o zoneamento ZEIS sem parâmetros específicos, asseguramos que o desenvolvimento urbano na comunidade de Ititioca respeite suas características únicas e atenda às necessidades de seus moradores. É essencial que todas as ZEIS demarcadas no Mapa 8 do Plano Diretor de 2019, incluindo a comunidade de Ititioca, sejam incorporadas no mapa 1 do Projeto de Lei 221/2023, garantindo assim a proteção adequada e o desenvolvimento justo desta e de outras comunidades similares.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52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kjbfqqn475UTA5hJSOW8w9IOAw==">CgMxLjAyCGguZ2pkZ3hzMg5oLmp5dDU5eHE3cm5vNzgAciExZVgzc0RNYk5zLTZ5UXgzbC1jRjVXWVd3MGpBYWNHQlI=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2023-11-24T00:43:00Z</dcterms:created>
  <dc:creator>vereador renatinho</dc:creator>
</cp:coreProperties>
</file>