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</w:t>
      </w:r>
      <w:r w:rsidDel="00000000" w:rsidR="00000000" w:rsidRPr="00000000">
        <w:rPr>
          <w:rtl w:val="0"/>
        </w:rPr>
        <w:t xml:space="preserve">as duas áreas com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zoneamento Z</w:t>
      </w:r>
      <w:r w:rsidDel="00000000" w:rsidR="00000000" w:rsidRPr="00000000">
        <w:rPr>
          <w:rtl w:val="0"/>
        </w:rPr>
        <w:t xml:space="preserve">CM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tl w:val="0"/>
        </w:rPr>
        <w:t xml:space="preserve">21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</w:t>
      </w: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</w:t>
      </w:r>
      <w:r w:rsidDel="00000000" w:rsidR="00000000" w:rsidRPr="00000000">
        <w:rPr>
          <w:rtl w:val="0"/>
        </w:rPr>
        <w:t xml:space="preserve">entro,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por Z</w:t>
      </w:r>
      <w:r w:rsidDel="00000000" w:rsidR="00000000" w:rsidRPr="00000000">
        <w:rPr>
          <w:rtl w:val="0"/>
        </w:rPr>
        <w:t xml:space="preserve">CM+10, Caminho Niemeyer e Avenida Marquês de Paraná.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proposta desta emenda é substituir o zoneamento atual ZCM+21 do Centro de Niterói, especificamente nas áreas do Caminho Niemeyer e da Avenida Marquês de Paraná, por ZCM+10. Esta mudança é crucial devido aos problemas de engarrafamentos constantes enfrentados pelo centro da cidade, que tendem a se agravar com o aumento do gabarito e do adensamento urbano, afetando diretamente as vias de circulação. O Centro é um ponto nevrálgico de Niterói, sendo porta de entrada da cidade e uma rota essencial para o Rio de Janeiro e rodovias importantes. Muitas atividades são exclusivas do Centro de Niterói, e um centro com boa circulação e mobilidade é vital para a qualidade de vida na cidade.</w:t>
      </w:r>
    </w:p>
    <w:p w:rsidR="00000000" w:rsidDel="00000000" w:rsidP="00000000" w:rsidRDefault="00000000" w:rsidRPr="00000000" w14:paraId="0000000D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Atualmente, o Centro enfrenta desafios como enchentes, falta de abastecimento de recursos básicos, extremo calor, poluição sonora e ambiental, além dos mencionados engarrafamentos. Estes problemas são exacerbados pelo adensamento sem planejamento. Neste contexto, um gabarito de 24 pavimentos (ZCM+21) se mostra excessivo, especialmente considerando a necessidade de preservar a região do Caminho Niemeyer por questões de iluminação, ventilação e sombreamento, e para evitar a formação de ilhas de calor. Essa preservação é importante também para manter a paisagem reconhecida pela UNESCO como candidata à proteção, algo incompatível com a construção de blocos de edifícios de 24 pavimentos.</w:t>
      </w:r>
    </w:p>
    <w:p w:rsidR="00000000" w:rsidDel="00000000" w:rsidP="00000000" w:rsidRDefault="00000000" w:rsidRPr="00000000" w14:paraId="0000000E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Da mesma forma, o gabarito de 24 pavimentos na Avenida Marquês de Paraná é excessivo devido ao intenso tráfego de veículos já existente, o que poderia levar a um colapso na mobilidade urbana. Além disso, um gabarito tão elevado é incompatível com o perfil histórico, estético e paisagístico do Centro de Niterói, que deve ser preservado por seu valor patrimonial e cultural. Um aumento excessivo no gabarito no centro resultaria em elevação da temperatura, sobrecarga no fornecimento de água e energia (que não estão preparados para esse nível de adensamento), piora na circulação do bairro, agravamento do trânsito local e dos bairros adjacentes, e congestionamento nas entradas e saídas da cidade. Portanto, é necessário limitar o gabarito a 13 pavimentos (ZRA+10), estabelecendo-o como máximo para a expansão do Centro, conforme previsto neste projeto de lei.</w:t>
      </w:r>
    </w:p>
    <w:p w:rsidR="00000000" w:rsidDel="00000000" w:rsidP="00000000" w:rsidRDefault="00000000" w:rsidRPr="00000000" w14:paraId="0000000F">
      <w:pPr>
        <w:widowControl w:val="0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9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B1bdUpyoGkpt1/hJCoiMJyPb9A==">CgMxLjAyCGguZ2pkZ3hzMg5oLmp5dDU5eHE3cm5vNzgAciExUy1ZcTFjZ21xLXhDVHp3RTIzdjJFN0NMOTBPaE81R2Q=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2023-11-24T01:28:00Z</dcterms:created>
  <dc:creator>vereador renatinho</dc:creator>
</cp:coreProperties>
</file>