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substituindo-se o zoneamento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proposto da ZCA+2, que vai do Cemitério Parque da Colina e segue o leito do Rio Jacaré, por ZPA.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emenda proposta visa alterar o zoneamento de uma área crucial, que vai do Cemitério Parque da Colina até o leito do Rio Jacaré, de ZCA+2 para ZPA (Zona de Proteção Ambiental). Essa mudança é fundamental para preservar o corredor ecológico existente na interseção da Estrada Francisco da Cruz Nunes com a Estrada Pacheco de Carvalho. A importância deste corredor ecológico transcende a simples manutenção da biodiversidade local; ele representa um elemento vital para a saúde ambiental da região, proporcionando um habitat essencial para a fauna e a flora e atuando como um importante regulador climático e hidrológico. </w:t>
      </w:r>
    </w:p>
    <w:p w:rsidR="00000000" w:rsidDel="00000000" w:rsidP="00000000" w:rsidRDefault="00000000" w:rsidRPr="00000000" w14:paraId="0000000D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Adicionalmente, a classificação como ZPA garante uma proteção mais robusta contra o desenvolvimento urbano que poderia comprometer a integridade ecológica da área. A preservação deste espaço não apenas resguarda a biodiversidade, mas também assegura benefícios para a comunidade local, como a melhoria da qualidade do ar, a redução do efeito de ilhas de calor urbanas e a manutenção de áreas verdes que são essenciais para o bem-estar psicológico e físico dos habitantes. Portanto, a designação de ZPA é uma medida estratégica para equilibrar o desenvolvimento urbano com a conservação ambiental, assegurando que o crescimento da cidade ocorra de maneira sustentável e responsável.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0"/>
        <w:rPr/>
      </w:pPr>
      <w:r w:rsidDel="00000000" w:rsidR="00000000" w:rsidRPr="00000000">
        <w:rPr>
          <w:rtl w:val="0"/>
        </w:rPr>
        <w:t xml:space="preserve">Além disso, a maior parte da área abrangida pela ZCA+2 atual encontra-se em um estado de vegetação densa e não antropizada, o que indica a sua relevância ecológica para o município. A designação desta área como ZPA ajudaria a preservar este importante remanescente de área verde, garantindo que a integridade ecológica do local seja mantida. A proteção desta área não apenas beneficia o ambiente natural, mas também contribui para a qualidade de vida dos habitantes da região, oferecendo espaços verdes vitais e ajudando a regular o clima local. Esta alteração de zoneamento reflete um compromisso com o desenvolvimento urbano sustentável e com a preservação de espaços naturais dentro do tecido urbano</w:t>
      </w:r>
    </w:p>
    <w:p w:rsidR="00000000" w:rsidDel="00000000" w:rsidP="00000000" w:rsidRDefault="00000000" w:rsidRPr="00000000" w14:paraId="00000010">
      <w:pPr>
        <w:ind w:left="0" w:right="168" w:hanging="2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aT3vA3WABLLcIwH3j6bJ5tey+A==">CgMxLjAyCGguZ2pkZ3hzMg5oLmp5dDU5eHE3cm5vNzgAciExSGg5YmNJa2hua2tROWNBTWNmWVluNGN1QTJDazdXX2U=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2023-11-24T01:06:00Z</dcterms:created>
  <dc:creator>vereador renatinho</dc:creator>
</cp:coreProperties>
</file>