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1: Substitui-se ZC-ZEIS+6 da Avenida Carlos Ermelindo Marins, em frente à praia da Samanguaia, no pé do morro do Preventório, em Charitas, por  ZEIS, morro do Preventório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right="168" w:firstLine="720"/>
        <w:rPr/>
      </w:pPr>
      <w:r w:rsidDel="00000000" w:rsidR="00000000" w:rsidRPr="00000000">
        <w:rPr>
          <w:rtl w:val="0"/>
        </w:rPr>
        <w:t xml:space="preserve">Esta emenda visa alterar o zoneamento na Avenida Carlos Ermelindo Marins, em frente à praia da Samanguaia, no pé do morro do Preventório, em Charitas, substituindo a atual classificação ZC-ZEIS+6 (Zona de Centralidade - Zona Especial de Interesse Social) por ZEIS (Zona Especial de Interesse Social) pura, conforme indicado no Mapa 8 do Plano Diretor de 2019. Esta mudança é necessária para evitar a gentrificação e preservar as características socioespaciais originais da área.</w:t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definição de gabarito ZEIS+6, equivalente a 7 pavimentos, pode levar à elevação dos preços de imóveis e, consequentemente, à expulsão de residentes de baixa renda, alterando a dinâmica da comunidade local. A criação de Zonas de Centralidade em ZEIS tem induzido ao aumento do gabarito e modificado as características originais da região, gerando demandas que não atendem aos moradores locais, cuja faixa de renda se situa entre zero e três salários mínimos. Essa situação favorece a especulação imobiliária e ignora a necessidade de regularização fundiária.</w:t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designação correta de ZEIS, sem parâmetros de gabarito predefinidos, é crucial para proteger a comunidade contra despejos e remoções forçadas. Esta abordagem garante que o desenvolvimento urbano seja inclusivo, equitativo e respeitoso às características e necessidades da comunidade do morro do Preventório. Portanto, é essencial que todas as ZEIS demarcadas no Mapa 8 do Plano Diretor de 2019 sejam incorporadas no mapa 1 do Projeto de Lei 221/2023, assegurando a proteção adequada desta e de outras comunidades similares.</w:t>
      </w:r>
    </w:p>
    <w:p w:rsidR="00000000" w:rsidDel="00000000" w:rsidP="00000000" w:rsidRDefault="00000000" w:rsidRPr="00000000" w14:paraId="00000010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JGCATZoFeHPD8ZXjeRziIPx3jQ==">CgMxLjAyCGguZ2pkZ3hzMg5oLmp5dDU5eHE3cm5vNzgAciExbzZoeGtUa254T21weVJOVmlPRXVWcXZkUHNBZzByV0U=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