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221/2023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221/2023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245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0" w:right="168" w:hanging="2"/>
        <w:rPr/>
      </w:pPr>
      <w:r w:rsidDel="00000000" w:rsidR="00000000" w:rsidRPr="00000000">
        <w:rPr>
          <w:rtl w:val="0"/>
        </w:rPr>
        <w:t xml:space="preserve">Art. 1º Altera-se o mapa 1: </w:t>
      </w:r>
      <w:r w:rsidDel="00000000" w:rsidR="00000000" w:rsidRPr="00000000">
        <w:rPr>
          <w:rtl w:val="0"/>
        </w:rPr>
        <w:t xml:space="preserve">Retirar os parâmetros de gabarito de todas as ZEIS, substituir no mapa por apenas ZEIS. </w:t>
      </w:r>
    </w:p>
    <w:p w:rsidR="00000000" w:rsidDel="00000000" w:rsidP="00000000" w:rsidRDefault="00000000" w:rsidRPr="00000000" w14:paraId="00000009">
      <w:pPr>
        <w:ind w:left="0" w:right="168"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0" w:right="168" w:hanging="2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0B">
      <w:pPr>
        <w:ind w:left="0" w:right="168" w:hanging="2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Esta emenda propõe a remoção dos parâmetros de gabarito de todas as Zonas Especiais de Interesse Social (ZEIS), substituindo-os no mapa por apenas a designação de ZEIS. Esta mudança é fundamental para assegurar que as ZEIS mantenham sua característica essencial, que é a flexibilidade e a ausência de parâmetros rígidos de construção. A natureza das ZEIS é justamente acomodar as necessidades específicas de comunidades em processo de regularização fundiária, permitindo que parâmetros sejam definidos caso a caso, de acordo com as particularidades de cada área.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A demarcação adequada das ZEIS, sem parâmetros de gabarito predefinidos, é crucial para proteger as comunidades contra despejos e remoções, além de assegurar o desenvolvimento urbano de forma inclusiva e equitativa. A flexibilidade nas determinações de gabarito permite que cada comunidade tenha suas características únicas e necessidades atendidas de maneira eficaz e respeitosa.</w:t>
      </w:r>
    </w:p>
    <w:p w:rsidR="00000000" w:rsidDel="00000000" w:rsidP="00000000" w:rsidRDefault="00000000" w:rsidRPr="00000000" w14:paraId="0000000F">
      <w:pPr>
        <w:ind w:right="16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16 de fevereiro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2023.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48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1HlDt5GciJBWEO0kHC828yESJvA==">CgMxLjAyCGguZ2pkZ3hzMg5oLmp5dDU5eHE3cm5vNzgAciExaTRaenhqQXk0YzFOZm1rRU53YVk0anlBZllKdTZMWHA=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2023-11-24T00:43:00Z</dcterms:created>
  <dc:creator>vereador renatinho</dc:creator>
</cp:coreProperties>
</file>