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D8041" w14:textId="77777777" w:rsidR="00A503AB" w:rsidRPr="00141DEB" w:rsidRDefault="00141DEB" w:rsidP="00141DEB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55685C">
        <w:rPr>
          <w:rFonts w:ascii="Tahoma" w:hAnsi="Tahoma" w:cs="Tahoma"/>
          <w:b/>
          <w:sz w:val="24"/>
          <w:szCs w:val="24"/>
        </w:rPr>
        <w:t xml:space="preserve">EMENDA ADITIVA Nº              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14:paraId="7C2E0EC2" w14:textId="77777777"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14:paraId="0DF91DD1" w14:textId="77777777"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28F99FC9" w14:textId="77777777" w:rsidR="00362D4F" w:rsidRPr="004B0BEC" w:rsidRDefault="00141DEB" w:rsidP="00144D93">
      <w:pPr>
        <w:spacing w:after="0"/>
        <w:ind w:left="4678"/>
        <w:jc w:val="both"/>
        <w:rPr>
          <w:rFonts w:ascii="Tahoma" w:hAnsi="Tahoma" w:cs="Tahoma"/>
          <w:b/>
          <w:sz w:val="23"/>
          <w:szCs w:val="23"/>
        </w:rPr>
      </w:pPr>
      <w:r w:rsidRPr="004B0BEC">
        <w:rPr>
          <w:rFonts w:ascii="Tahoma" w:hAnsi="Tahoma" w:cs="Tahoma"/>
          <w:b/>
          <w:bCs/>
          <w:sz w:val="23"/>
          <w:szCs w:val="23"/>
        </w:rPr>
        <w:t>EMENDA ADITIVA QUE ACRESCENTA A AÇÃO “</w:t>
      </w:r>
      <w:r w:rsidR="00EF2A98" w:rsidRPr="00EF2A98">
        <w:rPr>
          <w:rFonts w:ascii="Tahoma" w:hAnsi="Tahoma" w:cs="Tahoma"/>
          <w:b/>
          <w:bCs/>
          <w:sz w:val="23"/>
          <w:szCs w:val="23"/>
        </w:rPr>
        <w:t>NITERÓI BLUES &amp; JAZZ FESTIVAL</w:t>
      </w:r>
      <w:r w:rsidRPr="004B0BEC">
        <w:rPr>
          <w:rFonts w:ascii="Tahoma" w:hAnsi="Tahoma" w:cs="Tahoma"/>
          <w:b/>
          <w:bCs/>
          <w:sz w:val="23"/>
          <w:szCs w:val="23"/>
        </w:rPr>
        <w:t xml:space="preserve">”, NO </w:t>
      </w:r>
      <w:r w:rsidR="006335B7">
        <w:rPr>
          <w:rFonts w:ascii="Tahoma" w:hAnsi="Tahoma" w:cs="Tahoma"/>
          <w:b/>
          <w:bCs/>
          <w:sz w:val="23"/>
          <w:szCs w:val="23"/>
        </w:rPr>
        <w:t>ANEXO I- LIVRO LOA.</w:t>
      </w:r>
    </w:p>
    <w:p w14:paraId="0B73B917" w14:textId="77777777"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71905D60" w14:textId="77777777" w:rsidR="00237F44" w:rsidRPr="00141DEB" w:rsidRDefault="00237F44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4A5B2AA7" w14:textId="77777777" w:rsidR="00157818" w:rsidRPr="00B018DC" w:rsidRDefault="00E30945" w:rsidP="00E30945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B018DC">
        <w:rPr>
          <w:rFonts w:ascii="Tahoma" w:hAnsi="Tahoma" w:cs="Tahoma"/>
          <w:sz w:val="20"/>
          <w:szCs w:val="20"/>
        </w:rPr>
        <w:t>Fica adicionada ação orçame</w:t>
      </w:r>
      <w:r w:rsidR="004B0BEC">
        <w:rPr>
          <w:rFonts w:ascii="Tahoma" w:hAnsi="Tahoma" w:cs="Tahoma"/>
          <w:sz w:val="20"/>
          <w:szCs w:val="20"/>
        </w:rPr>
        <w:t>ntária para</w:t>
      </w:r>
      <w:r w:rsidR="0055685C">
        <w:rPr>
          <w:rFonts w:ascii="Tahoma" w:hAnsi="Tahoma" w:cs="Tahoma"/>
          <w:sz w:val="20"/>
          <w:szCs w:val="20"/>
        </w:rPr>
        <w:t xml:space="preserve"> Digitalização, Restauração e Manutenção do Arquivo documental e histórico da Câmara Municipal de Niterói</w:t>
      </w:r>
      <w:r w:rsidR="004B0BEC">
        <w:rPr>
          <w:rFonts w:ascii="Tahoma" w:hAnsi="Tahoma" w:cs="Tahoma"/>
          <w:sz w:val="20"/>
          <w:szCs w:val="20"/>
        </w:rPr>
        <w:t xml:space="preserve">, ao Projeto de Lei Nº </w:t>
      </w:r>
      <w:r w:rsidR="00141DEB" w:rsidRPr="00B018DC">
        <w:rPr>
          <w:rFonts w:ascii="Tahoma" w:hAnsi="Tahoma" w:cs="Tahoma"/>
          <w:sz w:val="20"/>
          <w:szCs w:val="20"/>
        </w:rPr>
        <w:t>193/</w:t>
      </w:r>
      <w:r w:rsidR="00E32838" w:rsidRPr="00B018DC">
        <w:rPr>
          <w:rFonts w:ascii="Tahoma" w:hAnsi="Tahoma" w:cs="Tahoma"/>
          <w:sz w:val="20"/>
          <w:szCs w:val="20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261"/>
        <w:gridCol w:w="2410"/>
      </w:tblGrid>
      <w:tr w:rsidR="001371CB" w:rsidRPr="00B018DC" w14:paraId="0A36C424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802F66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A710A8" w14:textId="77777777"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14:paraId="36645357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20F5B03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2237C4C" w14:textId="77777777" w:rsidR="001371CB" w:rsidRPr="00B018DC" w:rsidRDefault="00EF2A98" w:rsidP="00AB1AC5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F2A9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NITERÓI BLUES &amp; JAZZ FESTIVAL</w:t>
            </w:r>
          </w:p>
        </w:tc>
      </w:tr>
      <w:tr w:rsidR="001371CB" w:rsidRPr="00B018DC" w14:paraId="60A6DD9C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1DE0161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7CE7B8BB" w14:textId="77777777" w:rsidR="001371CB" w:rsidRPr="00B018DC" w:rsidRDefault="00EF2A98" w:rsidP="00AB1AC5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F2A98">
              <w:rPr>
                <w:rFonts w:ascii="Tahoma" w:hAnsi="Tahoma" w:cs="Tahoma"/>
                <w:sz w:val="18"/>
                <w:szCs w:val="18"/>
              </w:rPr>
              <w:t>NITERÓI BLUES &amp; JAZZ FESTIVAL</w:t>
            </w:r>
          </w:p>
        </w:tc>
      </w:tr>
      <w:tr w:rsidR="001371CB" w:rsidRPr="00B018DC" w14:paraId="23844ED8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974A" w14:textId="77777777"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08E81E" w14:textId="77777777" w:rsidR="001371CB" w:rsidRPr="00B018DC" w:rsidRDefault="00EF2A98" w:rsidP="006C600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55DE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41.41 SECRETARIA MUNICIPAL DAS CULTURAS/ FUNDAÇÃO DE ARTE DE NITERÓI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BDB904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F9A6F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14:paraId="53754ABC" w14:textId="77777777" w:rsidTr="004145EB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D188FD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281278D" w14:textId="77777777" w:rsidR="00415659" w:rsidRPr="00B018DC" w:rsidRDefault="004145EB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13- CULTURA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FD73DAA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F657CE5" w14:textId="77777777" w:rsidR="00415659" w:rsidRPr="00B018DC" w:rsidRDefault="00EF2A98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415659" w:rsidRPr="00B018DC" w14:paraId="67CC7366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5C0FD90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14:paraId="47A3CFD7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F416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67B646" w14:textId="77777777" w:rsidR="00415659" w:rsidRPr="00B018DC" w:rsidRDefault="00EF2A98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1.2</w:t>
            </w:r>
            <w:r w:rsidR="0055685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C883CF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50A5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14:paraId="7269355B" w14:textId="77777777"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14:paraId="4930E47C" w14:textId="77777777"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B018DC">
        <w:rPr>
          <w:rFonts w:ascii="Tahoma" w:hAnsi="Tahoma" w:cs="Tahoma"/>
          <w:sz w:val="20"/>
          <w:szCs w:val="20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14:paraId="2420CD73" w14:textId="77777777" w:rsidTr="002812C7">
        <w:trPr>
          <w:trHeight w:val="618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3BA4FC5" w14:textId="77777777"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D9339E4" w14:textId="77777777" w:rsidR="00237F44" w:rsidRPr="00B018DC" w:rsidRDefault="002812C7" w:rsidP="002812C7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53</w:t>
            </w:r>
            <w:r>
              <w:rPr>
                <w:rFonts w:ascii="Tahoma" w:eastAsia="Calibri" w:hAnsi="Tahoma" w:cs="Tahoma"/>
                <w:sz w:val="18"/>
                <w:szCs w:val="18"/>
              </w:rPr>
              <w:t>.51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 xml:space="preserve"> - SECRETARIA MUNI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CIPAL DE OBRAS E INFRAESTRUTURA / 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B018DC" w14:paraId="0E822979" w14:textId="77777777" w:rsidTr="002812C7">
        <w:trPr>
          <w:trHeight w:val="68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97684A7" w14:textId="77777777"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2CBC645" w14:textId="77777777" w:rsidR="00066AEE" w:rsidRPr="00B018DC" w:rsidRDefault="0055685C" w:rsidP="0055685C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55685C">
              <w:rPr>
                <w:rFonts w:ascii="Tahoma" w:eastAsia="Calibri" w:hAnsi="Tahoma" w:cs="Tahoma"/>
                <w:sz w:val="18"/>
                <w:szCs w:val="18"/>
              </w:rPr>
              <w:t>0146.3421</w:t>
            </w:r>
            <w:r>
              <w:t xml:space="preserve">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 xml:space="preserve">15.451 </w:t>
            </w:r>
            <w:r w:rsidR="002812C7" w:rsidRPr="002812C7">
              <w:rPr>
                <w:rFonts w:ascii="Tahoma" w:eastAsia="Calibri" w:hAnsi="Tahoma" w:cs="Tahoma"/>
                <w:sz w:val="18"/>
                <w:szCs w:val="18"/>
              </w:rPr>
              <w:t xml:space="preserve">- </w:t>
            </w:r>
            <w:r w:rsidRPr="0055685C">
              <w:rPr>
                <w:rFonts w:ascii="Tahoma" w:eastAsia="Calibri" w:hAnsi="Tahoma" w:cs="Tahoma"/>
                <w:sz w:val="18"/>
                <w:szCs w:val="18"/>
              </w:rPr>
              <w:t>DRAGAGEM DO CANAL DE SÃO LOURENÇO</w:t>
            </w:r>
          </w:p>
        </w:tc>
      </w:tr>
      <w:tr w:rsidR="00A72F31" w:rsidRPr="00B018DC" w14:paraId="711D42B8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27DC9B8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EB06B9E" w14:textId="77777777" w:rsidR="00A72F31" w:rsidRPr="002812C7" w:rsidRDefault="0055685C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R$ 65.543.633,49</w:t>
            </w:r>
          </w:p>
        </w:tc>
      </w:tr>
      <w:tr w:rsidR="00A72F31" w:rsidRPr="00B018DC" w14:paraId="089A62AF" w14:textId="77777777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A958123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CB99" w14:textId="77777777" w:rsidR="00A72F31" w:rsidRPr="00B018DC" w:rsidRDefault="0055685C" w:rsidP="00EF2A9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</w:t>
            </w:r>
            <w:r w:rsidR="00EF2A9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200.000,00</w:t>
            </w:r>
          </w:p>
        </w:tc>
      </w:tr>
      <w:tr w:rsidR="00A72F31" w:rsidRPr="00B018DC" w14:paraId="7008CAFD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5C88C99" w14:textId="77777777"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9C685D4" w14:textId="77777777" w:rsidR="00A72F31" w:rsidRPr="00B018DC" w:rsidRDefault="0055685C" w:rsidP="00EF2A9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EF2A9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64.343.633,49</w:t>
            </w:r>
          </w:p>
        </w:tc>
      </w:tr>
    </w:tbl>
    <w:p w14:paraId="1C6035DC" w14:textId="77777777"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14:paraId="31FF0CC5" w14:textId="77777777" w:rsidR="00237F44" w:rsidRDefault="0055685C" w:rsidP="00B018DC">
      <w:pPr>
        <w:spacing w:after="1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Sala das Sessões, 12</w:t>
      </w:r>
      <w:r w:rsidR="00141DEB" w:rsidRPr="001921CF">
        <w:rPr>
          <w:rFonts w:ascii="Tahoma" w:hAnsi="Tahoma" w:cs="Tahoma"/>
          <w:b/>
        </w:rPr>
        <w:t xml:space="preserve"> de</w:t>
      </w:r>
      <w:r w:rsidR="00276A69">
        <w:rPr>
          <w:rFonts w:ascii="Tahoma" w:hAnsi="Tahoma" w:cs="Tahoma"/>
          <w:b/>
        </w:rPr>
        <w:t xml:space="preserve"> Dezembr</w:t>
      </w:r>
      <w:r w:rsidR="001921CF">
        <w:rPr>
          <w:rFonts w:ascii="Tahoma" w:hAnsi="Tahoma" w:cs="Tahoma"/>
          <w:b/>
        </w:rPr>
        <w:t>o de 2023.</w:t>
      </w:r>
    </w:p>
    <w:p w14:paraId="20999EDC" w14:textId="77777777"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407027BA" w14:textId="77777777" w:rsidR="00276A69" w:rsidRDefault="00276A69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29B0E130" w14:textId="77777777"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14:paraId="01BBC762" w14:textId="77777777" w:rsidR="00237F44" w:rsidRPr="00141DEB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14:paraId="1BDC9F05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79CD40EE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5240F18E" w14:textId="77777777" w:rsidR="007839F8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JUSTIFICATIVA:</w:t>
      </w:r>
    </w:p>
    <w:p w14:paraId="207FC19C" w14:textId="77777777" w:rsidR="00B018DC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60333C29" w14:textId="77777777" w:rsidR="00B018DC" w:rsidRDefault="00B018DC" w:rsidP="007839F8">
      <w:pPr>
        <w:spacing w:after="0" w:line="240" w:lineRule="auto"/>
        <w:rPr>
          <w:rFonts w:ascii="Tahoma" w:eastAsia="Times New Roman" w:hAnsi="Tahoma" w:cs="Tahoma"/>
          <w:bCs/>
        </w:rPr>
      </w:pPr>
    </w:p>
    <w:p w14:paraId="2897DD78" w14:textId="77777777" w:rsidR="00EF2A98" w:rsidRPr="00EF2A98" w:rsidRDefault="00276A69" w:rsidP="00EF2A98">
      <w:pPr>
        <w:spacing w:after="0" w:line="240" w:lineRule="auto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                          </w:t>
      </w:r>
      <w:r w:rsidR="009B173E">
        <w:rPr>
          <w:rFonts w:ascii="Tahoma" w:eastAsia="Times New Roman" w:hAnsi="Tahoma" w:cs="Tahoma"/>
          <w:bCs/>
        </w:rPr>
        <w:t xml:space="preserve">   </w:t>
      </w:r>
      <w:r>
        <w:rPr>
          <w:rFonts w:ascii="Tahoma" w:eastAsia="Times New Roman" w:hAnsi="Tahoma" w:cs="Tahoma"/>
          <w:bCs/>
        </w:rPr>
        <w:t xml:space="preserve"> </w:t>
      </w:r>
      <w:r w:rsidRPr="00276A69">
        <w:rPr>
          <w:rFonts w:ascii="Tahoma" w:eastAsia="Times New Roman" w:hAnsi="Tahoma" w:cs="Tahoma"/>
          <w:bCs/>
        </w:rPr>
        <w:t>A presen</w:t>
      </w:r>
      <w:r w:rsidR="0055685C">
        <w:rPr>
          <w:rFonts w:ascii="Tahoma" w:eastAsia="Times New Roman" w:hAnsi="Tahoma" w:cs="Tahoma"/>
          <w:bCs/>
        </w:rPr>
        <w:t>te emenda visa adicionar a ação “</w:t>
      </w:r>
      <w:r w:rsidR="00EF2A98" w:rsidRPr="00EF2A98">
        <w:rPr>
          <w:rFonts w:ascii="Tahoma" w:eastAsia="Times New Roman" w:hAnsi="Tahoma" w:cs="Tahoma"/>
          <w:bCs/>
        </w:rPr>
        <w:t>O Niterói Blues &amp; Jazz Festival</w:t>
      </w:r>
      <w:r w:rsidR="00EF2A98">
        <w:rPr>
          <w:rFonts w:ascii="Tahoma" w:eastAsia="Times New Roman" w:hAnsi="Tahoma" w:cs="Tahoma"/>
          <w:bCs/>
        </w:rPr>
        <w:t>”</w:t>
      </w:r>
      <w:r w:rsidR="00EF2A98" w:rsidRPr="00EF2A98">
        <w:rPr>
          <w:rFonts w:ascii="Tahoma" w:eastAsia="Times New Roman" w:hAnsi="Tahoma" w:cs="Tahoma"/>
          <w:bCs/>
        </w:rPr>
        <w:t xml:space="preserve"> tem a intenção de transportar os elementos do Blues e do Jazz para um evento que consiga fazer o público embarcar em uma viagem musical. Seguindo a tradição de grandes festivais internacionais e nacionais, Niterói entra definitivamente no calendário dos grandes eventos musicais do Brasil, ampliando ainda mais a enorme reputação musical da cidade.</w:t>
      </w:r>
    </w:p>
    <w:p w14:paraId="6517FFA3" w14:textId="77777777" w:rsidR="00EF2A98" w:rsidRDefault="00EF2A98" w:rsidP="00EF2A98">
      <w:pPr>
        <w:spacing w:after="0" w:line="240" w:lineRule="auto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                             </w:t>
      </w:r>
      <w:r w:rsidRPr="00EF2A98">
        <w:rPr>
          <w:rFonts w:ascii="Tahoma" w:eastAsia="Times New Roman" w:hAnsi="Tahoma" w:cs="Tahoma"/>
          <w:bCs/>
        </w:rPr>
        <w:t>Realizado há quatro edições, o Niterói Blues &amp; Jazz Festival acontece com palco principal na Praça do Rádio Amador e palcos secundários nos Hortos do Fonseca e do Barreto, com uma programação artística reunindo músicos renomados nacionais e internacionais durante três dias</w:t>
      </w:r>
    </w:p>
    <w:p w14:paraId="64B6EF26" w14:textId="77777777" w:rsidR="00276A69" w:rsidRDefault="00DC792C" w:rsidP="00DC792C">
      <w:pPr>
        <w:tabs>
          <w:tab w:val="left" w:pos="5490"/>
        </w:tabs>
        <w:spacing w:after="0" w:line="240" w:lineRule="auto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ab/>
      </w:r>
    </w:p>
    <w:p w14:paraId="590163F6" w14:textId="77777777" w:rsidR="00276A69" w:rsidRPr="00141DEB" w:rsidRDefault="00276A69" w:rsidP="00276A69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eastAsia="Times New Roman" w:hAnsi="Tahoma" w:cs="Tahoma"/>
          <w:bCs/>
        </w:rPr>
        <w:t xml:space="preserve">                       </w:t>
      </w:r>
      <w:r w:rsidR="009B173E">
        <w:rPr>
          <w:rFonts w:ascii="Tahoma" w:eastAsia="Times New Roman" w:hAnsi="Tahoma" w:cs="Tahoma"/>
          <w:bCs/>
        </w:rPr>
        <w:t xml:space="preserve">     </w:t>
      </w:r>
      <w:r>
        <w:rPr>
          <w:rFonts w:ascii="Tahoma" w:eastAsia="Times New Roman" w:hAnsi="Tahoma" w:cs="Tahoma"/>
          <w:bCs/>
        </w:rPr>
        <w:t xml:space="preserve"> </w:t>
      </w:r>
      <w:r w:rsidRPr="00276A69">
        <w:rPr>
          <w:rFonts w:ascii="Tahoma" w:eastAsia="Times New Roman" w:hAnsi="Tahoma" w:cs="Tahoma"/>
          <w:bCs/>
        </w:rPr>
        <w:t>Assim sendo, resta claro que com a aprovação da presente Emenda e a criação desta nova ação tornar-se-á possível o incremento da difusão da informação e do conhecimento para todos os cidadãos do Município.</w:t>
      </w:r>
    </w:p>
    <w:sectPr w:rsidR="00276A69" w:rsidRPr="00141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5A153" w14:textId="77777777" w:rsidR="00412FFC" w:rsidRDefault="00412FFC" w:rsidP="006A59DA">
      <w:pPr>
        <w:spacing w:after="0" w:line="240" w:lineRule="auto"/>
      </w:pPr>
      <w:r>
        <w:separator/>
      </w:r>
    </w:p>
  </w:endnote>
  <w:endnote w:type="continuationSeparator" w:id="0">
    <w:p w14:paraId="33E33DD7" w14:textId="77777777" w:rsidR="00412FFC" w:rsidRDefault="00412FF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A0BAA" w14:textId="77777777" w:rsidR="00412FFC" w:rsidRDefault="00412FFC" w:rsidP="006A59DA">
      <w:pPr>
        <w:spacing w:after="0" w:line="240" w:lineRule="auto"/>
      </w:pPr>
      <w:r>
        <w:separator/>
      </w:r>
    </w:p>
  </w:footnote>
  <w:footnote w:type="continuationSeparator" w:id="0">
    <w:p w14:paraId="4D42B19A" w14:textId="77777777" w:rsidR="00412FFC" w:rsidRDefault="00412FF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6AF3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AF62142" wp14:editId="3F66B007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6BDBA" w14:textId="77777777"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14:paraId="4AD94D0E" w14:textId="77777777"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14:paraId="0D6DECAD" w14:textId="77777777"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66AEE"/>
    <w:rsid w:val="00077513"/>
    <w:rsid w:val="000C5271"/>
    <w:rsid w:val="001371CB"/>
    <w:rsid w:val="00141DEB"/>
    <w:rsid w:val="00144D93"/>
    <w:rsid w:val="00157818"/>
    <w:rsid w:val="001867EB"/>
    <w:rsid w:val="001921CF"/>
    <w:rsid w:val="00194730"/>
    <w:rsid w:val="00237F44"/>
    <w:rsid w:val="00251CA8"/>
    <w:rsid w:val="00254966"/>
    <w:rsid w:val="002733B4"/>
    <w:rsid w:val="00276A69"/>
    <w:rsid w:val="002812C7"/>
    <w:rsid w:val="002914F3"/>
    <w:rsid w:val="00362D4F"/>
    <w:rsid w:val="003A3CF2"/>
    <w:rsid w:val="003E0641"/>
    <w:rsid w:val="003E1ED9"/>
    <w:rsid w:val="00412FFC"/>
    <w:rsid w:val="004145EB"/>
    <w:rsid w:val="00415659"/>
    <w:rsid w:val="0042157F"/>
    <w:rsid w:val="004B0BEC"/>
    <w:rsid w:val="00510868"/>
    <w:rsid w:val="005149D7"/>
    <w:rsid w:val="005479B2"/>
    <w:rsid w:val="0055685C"/>
    <w:rsid w:val="0056091E"/>
    <w:rsid w:val="00595992"/>
    <w:rsid w:val="005B152A"/>
    <w:rsid w:val="005D1CC2"/>
    <w:rsid w:val="00625F84"/>
    <w:rsid w:val="006335B7"/>
    <w:rsid w:val="00650C30"/>
    <w:rsid w:val="006A59DA"/>
    <w:rsid w:val="006C6009"/>
    <w:rsid w:val="007218DA"/>
    <w:rsid w:val="00736970"/>
    <w:rsid w:val="007839F8"/>
    <w:rsid w:val="00791D76"/>
    <w:rsid w:val="008368DB"/>
    <w:rsid w:val="00862B4A"/>
    <w:rsid w:val="00890A46"/>
    <w:rsid w:val="00915FCC"/>
    <w:rsid w:val="00947C85"/>
    <w:rsid w:val="00951B78"/>
    <w:rsid w:val="0096206F"/>
    <w:rsid w:val="009B173E"/>
    <w:rsid w:val="009F2AEB"/>
    <w:rsid w:val="00A503AB"/>
    <w:rsid w:val="00A72F31"/>
    <w:rsid w:val="00A80C02"/>
    <w:rsid w:val="00AB1AC5"/>
    <w:rsid w:val="00B018DC"/>
    <w:rsid w:val="00B319D7"/>
    <w:rsid w:val="00B63082"/>
    <w:rsid w:val="00BE708A"/>
    <w:rsid w:val="00C301A2"/>
    <w:rsid w:val="00C53E78"/>
    <w:rsid w:val="00C62726"/>
    <w:rsid w:val="00D2287A"/>
    <w:rsid w:val="00D44F71"/>
    <w:rsid w:val="00D45F09"/>
    <w:rsid w:val="00DC792C"/>
    <w:rsid w:val="00E30945"/>
    <w:rsid w:val="00E32838"/>
    <w:rsid w:val="00E35F1F"/>
    <w:rsid w:val="00E4457F"/>
    <w:rsid w:val="00E62D56"/>
    <w:rsid w:val="00E82FD4"/>
    <w:rsid w:val="00EF0AC9"/>
    <w:rsid w:val="00EF208F"/>
    <w:rsid w:val="00EF2A98"/>
    <w:rsid w:val="00EF6E25"/>
    <w:rsid w:val="00F136F9"/>
    <w:rsid w:val="00F176C3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BCF7B7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5AC38-FB8A-411B-825B-1C8295FD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1980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2023-12-12T20:34:00Z</cp:lastPrinted>
  <dcterms:created xsi:type="dcterms:W3CDTF">2023-12-13T19:37:00Z</dcterms:created>
  <dcterms:modified xsi:type="dcterms:W3CDTF">2023-12-13T19:37:00Z</dcterms:modified>
</cp:coreProperties>
</file>