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DB296" w14:textId="77777777" w:rsidR="00A503AB" w:rsidRPr="00141DEB" w:rsidRDefault="00141DEB" w:rsidP="00141DEB">
      <w:pPr>
        <w:spacing w:after="0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</w:t>
      </w:r>
      <w:r w:rsidR="0055685C">
        <w:rPr>
          <w:rFonts w:ascii="Tahoma" w:hAnsi="Tahoma" w:cs="Tahoma"/>
          <w:b/>
          <w:sz w:val="24"/>
          <w:szCs w:val="24"/>
        </w:rPr>
        <w:t xml:space="preserve">EMENDA ADITIVA Nº              </w:t>
      </w:r>
      <w:r w:rsidR="00C53E78" w:rsidRPr="00141DEB">
        <w:rPr>
          <w:rFonts w:ascii="Tahoma" w:hAnsi="Tahoma" w:cs="Tahoma"/>
          <w:b/>
          <w:sz w:val="24"/>
          <w:szCs w:val="24"/>
        </w:rPr>
        <w:t xml:space="preserve"> AO PROJETO DE LEI Nº 193</w:t>
      </w:r>
      <w:r w:rsidR="00A503AB" w:rsidRPr="00141DEB">
        <w:rPr>
          <w:rFonts w:ascii="Tahoma" w:hAnsi="Tahoma" w:cs="Tahoma"/>
          <w:b/>
          <w:sz w:val="24"/>
          <w:szCs w:val="24"/>
        </w:rPr>
        <w:t>/2023</w:t>
      </w:r>
    </w:p>
    <w:p w14:paraId="0C4DB297" w14:textId="77777777" w:rsidR="00A503AB" w:rsidRPr="00141DEB" w:rsidRDefault="00A503AB" w:rsidP="00144D93">
      <w:pPr>
        <w:spacing w:after="120"/>
        <w:jc w:val="center"/>
        <w:rPr>
          <w:rFonts w:ascii="Tahoma" w:hAnsi="Tahoma" w:cs="Tahoma"/>
          <w:b/>
          <w:sz w:val="24"/>
          <w:szCs w:val="24"/>
        </w:rPr>
      </w:pPr>
    </w:p>
    <w:p w14:paraId="0C4DB298" w14:textId="77777777" w:rsidR="00A503AB" w:rsidRPr="00141DEB" w:rsidRDefault="00A503AB" w:rsidP="00A503AB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</w:p>
    <w:p w14:paraId="0C4DB299" w14:textId="77777777" w:rsidR="00362D4F" w:rsidRPr="004B0BEC" w:rsidRDefault="00141DEB" w:rsidP="00144D93">
      <w:pPr>
        <w:spacing w:after="0"/>
        <w:ind w:left="4678"/>
        <w:jc w:val="both"/>
        <w:rPr>
          <w:rFonts w:ascii="Tahoma" w:hAnsi="Tahoma" w:cs="Tahoma"/>
          <w:b/>
          <w:sz w:val="23"/>
          <w:szCs w:val="23"/>
        </w:rPr>
      </w:pPr>
      <w:r w:rsidRPr="004B0BEC">
        <w:rPr>
          <w:rFonts w:ascii="Tahoma" w:hAnsi="Tahoma" w:cs="Tahoma"/>
          <w:b/>
          <w:bCs/>
          <w:sz w:val="23"/>
          <w:szCs w:val="23"/>
        </w:rPr>
        <w:t xml:space="preserve">EMENDA ADITIVA QUE ACRESCENTA A AÇÃO </w:t>
      </w:r>
      <w:r w:rsidR="0068652F" w:rsidRPr="004B0BEC">
        <w:rPr>
          <w:rFonts w:ascii="Tahoma" w:hAnsi="Tahoma" w:cs="Tahoma"/>
          <w:b/>
          <w:bCs/>
          <w:sz w:val="23"/>
          <w:szCs w:val="23"/>
        </w:rPr>
        <w:t>“</w:t>
      </w:r>
      <w:r w:rsidR="0068652F">
        <w:rPr>
          <w:rFonts w:ascii="Tahoma" w:hAnsi="Tahoma" w:cs="Tahoma"/>
          <w:b/>
          <w:bCs/>
          <w:sz w:val="23"/>
          <w:szCs w:val="23"/>
        </w:rPr>
        <w:t>RESTAURAÇÃO DO ORGÃO DA IGREJA DE NOSSA SENHORA AUXILIADORA</w:t>
      </w:r>
      <w:r w:rsidRPr="004B0BEC">
        <w:rPr>
          <w:rFonts w:ascii="Tahoma" w:hAnsi="Tahoma" w:cs="Tahoma"/>
          <w:b/>
          <w:bCs/>
          <w:sz w:val="23"/>
          <w:szCs w:val="23"/>
        </w:rPr>
        <w:t xml:space="preserve">”, NO </w:t>
      </w:r>
      <w:r w:rsidR="006335B7">
        <w:rPr>
          <w:rFonts w:ascii="Tahoma" w:hAnsi="Tahoma" w:cs="Tahoma"/>
          <w:b/>
          <w:bCs/>
          <w:sz w:val="23"/>
          <w:szCs w:val="23"/>
        </w:rPr>
        <w:t>ANEXO I- LIVRO LOA.</w:t>
      </w:r>
    </w:p>
    <w:p w14:paraId="0C4DB29A" w14:textId="77777777" w:rsidR="00E30945" w:rsidRPr="00141DEB" w:rsidRDefault="00E30945" w:rsidP="00A503AB">
      <w:pPr>
        <w:spacing w:after="0"/>
        <w:ind w:left="3969"/>
        <w:jc w:val="both"/>
        <w:rPr>
          <w:rFonts w:ascii="Tahoma" w:hAnsi="Tahoma" w:cs="Tahoma"/>
          <w:b/>
          <w:sz w:val="24"/>
          <w:szCs w:val="24"/>
        </w:rPr>
      </w:pPr>
    </w:p>
    <w:p w14:paraId="0C4DB29B" w14:textId="77777777" w:rsidR="00237F44" w:rsidRPr="00141DEB" w:rsidRDefault="00237F44" w:rsidP="00A503AB">
      <w:pPr>
        <w:spacing w:after="0"/>
        <w:ind w:left="3969"/>
        <w:jc w:val="both"/>
        <w:rPr>
          <w:rFonts w:ascii="Tahoma" w:hAnsi="Tahoma" w:cs="Tahoma"/>
          <w:b/>
          <w:sz w:val="24"/>
          <w:szCs w:val="24"/>
        </w:rPr>
      </w:pPr>
    </w:p>
    <w:p w14:paraId="0C4DB29C" w14:textId="77777777" w:rsidR="00157818" w:rsidRPr="00B018DC" w:rsidRDefault="00E30945" w:rsidP="00E30945">
      <w:pPr>
        <w:spacing w:after="120"/>
        <w:jc w:val="both"/>
        <w:rPr>
          <w:rFonts w:ascii="Tahoma" w:hAnsi="Tahoma" w:cs="Tahoma"/>
          <w:b/>
          <w:sz w:val="20"/>
          <w:szCs w:val="20"/>
        </w:rPr>
      </w:pPr>
      <w:r w:rsidRPr="00141DEB">
        <w:rPr>
          <w:rFonts w:ascii="Tahoma" w:hAnsi="Tahoma" w:cs="Tahoma"/>
          <w:b/>
          <w:sz w:val="24"/>
          <w:szCs w:val="24"/>
        </w:rPr>
        <w:t xml:space="preserve">Art. 1º </w:t>
      </w:r>
      <w:r w:rsidRPr="00B018DC">
        <w:rPr>
          <w:rFonts w:ascii="Tahoma" w:hAnsi="Tahoma" w:cs="Tahoma"/>
          <w:sz w:val="20"/>
          <w:szCs w:val="20"/>
        </w:rPr>
        <w:t xml:space="preserve">- </w:t>
      </w:r>
      <w:r w:rsidR="00E32838" w:rsidRPr="00B018DC">
        <w:rPr>
          <w:rFonts w:ascii="Tahoma" w:hAnsi="Tahoma" w:cs="Tahoma"/>
          <w:sz w:val="20"/>
          <w:szCs w:val="20"/>
        </w:rPr>
        <w:t>Fica adicionada ação orçame</w:t>
      </w:r>
      <w:r w:rsidR="004B0BEC">
        <w:rPr>
          <w:rFonts w:ascii="Tahoma" w:hAnsi="Tahoma" w:cs="Tahoma"/>
          <w:sz w:val="20"/>
          <w:szCs w:val="20"/>
        </w:rPr>
        <w:t>ntária para</w:t>
      </w:r>
      <w:r w:rsidR="0055685C">
        <w:rPr>
          <w:rFonts w:ascii="Tahoma" w:hAnsi="Tahoma" w:cs="Tahoma"/>
          <w:sz w:val="20"/>
          <w:szCs w:val="20"/>
        </w:rPr>
        <w:t xml:space="preserve"> Digitalização, Restauração e Manutenção do Arquivo documental e histórico da Câmara Municipal de Niterói</w:t>
      </w:r>
      <w:r w:rsidR="004B0BEC">
        <w:rPr>
          <w:rFonts w:ascii="Tahoma" w:hAnsi="Tahoma" w:cs="Tahoma"/>
          <w:sz w:val="20"/>
          <w:szCs w:val="20"/>
        </w:rPr>
        <w:t xml:space="preserve">, ao Projeto de Lei Nº </w:t>
      </w:r>
      <w:r w:rsidR="00141DEB" w:rsidRPr="00B018DC">
        <w:rPr>
          <w:rFonts w:ascii="Tahoma" w:hAnsi="Tahoma" w:cs="Tahoma"/>
          <w:sz w:val="20"/>
          <w:szCs w:val="20"/>
        </w:rPr>
        <w:t>193/</w:t>
      </w:r>
      <w:r w:rsidR="00E32838" w:rsidRPr="00B018DC">
        <w:rPr>
          <w:rFonts w:ascii="Tahoma" w:hAnsi="Tahoma" w:cs="Tahoma"/>
          <w:sz w:val="20"/>
          <w:szCs w:val="20"/>
        </w:rPr>
        <w:t>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261"/>
        <w:gridCol w:w="2410"/>
      </w:tblGrid>
      <w:tr w:rsidR="001371CB" w:rsidRPr="00B018DC" w14:paraId="0C4DB29F" w14:textId="77777777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C4DB29D" w14:textId="77777777" w:rsidR="001371CB" w:rsidRPr="00B018DC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C4DB29E" w14:textId="77777777" w:rsidR="001371CB" w:rsidRPr="00B018DC" w:rsidRDefault="00066AEE" w:rsidP="000376D9">
            <w:pPr>
              <w:spacing w:after="0" w:line="240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B018DC">
              <w:rPr>
                <w:rFonts w:ascii="Tahoma" w:hAnsi="Tahoma" w:cs="Tahoma"/>
                <w:sz w:val="18"/>
                <w:szCs w:val="18"/>
              </w:rPr>
              <w:t>0136 - CULTURA É UM DIREITO</w:t>
            </w:r>
          </w:p>
        </w:tc>
      </w:tr>
      <w:tr w:rsidR="001371CB" w:rsidRPr="00B018DC" w14:paraId="0C4DB2A2" w14:textId="77777777" w:rsidTr="0041565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C4DB2A0" w14:textId="77777777" w:rsidR="001371CB" w:rsidRPr="00B018DC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C4DB2A1" w14:textId="77777777" w:rsidR="001371CB" w:rsidRPr="0068652F" w:rsidRDefault="0068652F" w:rsidP="00AB1AC5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68652F">
              <w:rPr>
                <w:rFonts w:ascii="Tahoma" w:eastAsia="Times New Roman" w:hAnsi="Tahoma" w:cs="Tahoma"/>
                <w:bCs/>
                <w:sz w:val="18"/>
                <w:szCs w:val="18"/>
                <w:lang w:eastAsia="pt-BR"/>
              </w:rPr>
              <w:t>RESTAURAÇÃO DO ORGÃO DA IGREJA DE NO</w:t>
            </w:r>
            <w:r w:rsidR="00DC23F3">
              <w:rPr>
                <w:rFonts w:ascii="Tahoma" w:eastAsia="Times New Roman" w:hAnsi="Tahoma" w:cs="Tahoma"/>
                <w:bCs/>
                <w:sz w:val="18"/>
                <w:szCs w:val="18"/>
                <w:lang w:eastAsia="pt-BR"/>
              </w:rPr>
              <w:t>S</w:t>
            </w:r>
            <w:r w:rsidRPr="0068652F">
              <w:rPr>
                <w:rFonts w:ascii="Tahoma" w:eastAsia="Times New Roman" w:hAnsi="Tahoma" w:cs="Tahoma"/>
                <w:bCs/>
                <w:sz w:val="18"/>
                <w:szCs w:val="18"/>
                <w:lang w:eastAsia="pt-BR"/>
              </w:rPr>
              <w:t>SA SENHORA AUXILIADORA</w:t>
            </w:r>
          </w:p>
        </w:tc>
      </w:tr>
      <w:tr w:rsidR="001371CB" w:rsidRPr="00B018DC" w14:paraId="0C4DB2A5" w14:textId="77777777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C4DB2A3" w14:textId="77777777" w:rsidR="001371CB" w:rsidRPr="00B018DC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14:paraId="0C4DB2A4" w14:textId="77777777" w:rsidR="001371CB" w:rsidRPr="00B018DC" w:rsidRDefault="0068652F" w:rsidP="00AB1AC5">
            <w:pPr>
              <w:spacing w:after="0" w:line="240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68652F">
              <w:rPr>
                <w:rFonts w:ascii="Tahoma" w:hAnsi="Tahoma" w:cs="Tahoma"/>
                <w:sz w:val="18"/>
                <w:szCs w:val="18"/>
              </w:rPr>
              <w:t>RESTAURAÇÃO DO ORGÃO DA IGREJA DE NO</w:t>
            </w:r>
            <w:r w:rsidR="00DC23F3">
              <w:rPr>
                <w:rFonts w:ascii="Tahoma" w:hAnsi="Tahoma" w:cs="Tahoma"/>
                <w:sz w:val="18"/>
                <w:szCs w:val="18"/>
              </w:rPr>
              <w:t>S</w:t>
            </w:r>
            <w:r w:rsidRPr="0068652F">
              <w:rPr>
                <w:rFonts w:ascii="Tahoma" w:hAnsi="Tahoma" w:cs="Tahoma"/>
                <w:sz w:val="18"/>
                <w:szCs w:val="18"/>
              </w:rPr>
              <w:t>SA SENHORA AUXILIADORA</w:t>
            </w:r>
          </w:p>
        </w:tc>
      </w:tr>
      <w:tr w:rsidR="001371CB" w:rsidRPr="00B018DC" w14:paraId="0C4DB2AA" w14:textId="77777777" w:rsidTr="004145EB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DB2A6" w14:textId="77777777" w:rsidR="001371CB" w:rsidRPr="00B018DC" w:rsidRDefault="0041565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C4DB2A7" w14:textId="77777777" w:rsidR="001371CB" w:rsidRPr="00B018DC" w:rsidRDefault="0068652F" w:rsidP="006C600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68652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41.41 SECRETARIA MUNICIPAL DAS CULTURAS/ FUNDAÇÃO DE ARTE DE NITERÓI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C4DB2A8" w14:textId="77777777" w:rsidR="001371CB" w:rsidRPr="00B018DC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DB2A9" w14:textId="77777777" w:rsidR="001371CB" w:rsidRPr="00B018DC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</w:tc>
      </w:tr>
      <w:tr w:rsidR="00415659" w:rsidRPr="00B018DC" w14:paraId="0C4DB2AF" w14:textId="77777777" w:rsidTr="004145EB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C4DB2AB" w14:textId="77777777" w:rsidR="00415659" w:rsidRPr="00B018DC" w:rsidRDefault="00415659" w:rsidP="0041565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0C4DB2AC" w14:textId="77777777" w:rsidR="00415659" w:rsidRPr="00B018DC" w:rsidRDefault="004145EB" w:rsidP="0041565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13- CULTURA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C4DB2AD" w14:textId="77777777" w:rsidR="00415659" w:rsidRPr="00B018DC" w:rsidRDefault="00415659" w:rsidP="0041565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C4DB2AE" w14:textId="77777777" w:rsidR="00415659" w:rsidRPr="00B018DC" w:rsidRDefault="0068652F" w:rsidP="00415659">
            <w:pPr>
              <w:spacing w:after="0" w:line="240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351- PATRIMÔ</w:t>
            </w:r>
            <w:r w:rsidR="004145EB">
              <w:rPr>
                <w:rFonts w:ascii="Tahoma" w:hAnsi="Tahoma" w:cs="Tahoma"/>
                <w:sz w:val="18"/>
                <w:szCs w:val="18"/>
              </w:rPr>
              <w:t>NIO HISTÓRICO, ARTÍSTICO E ARQUEOLÓGICO</w:t>
            </w:r>
          </w:p>
        </w:tc>
      </w:tr>
      <w:tr w:rsidR="00415659" w:rsidRPr="00B018DC" w14:paraId="0C4DB2B1" w14:textId="77777777" w:rsidTr="00362D4F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0C4DB2B0" w14:textId="77777777" w:rsidR="00415659" w:rsidRPr="00B018DC" w:rsidRDefault="00415659" w:rsidP="0041565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2024</w:t>
            </w:r>
          </w:p>
        </w:tc>
      </w:tr>
      <w:tr w:rsidR="00415659" w:rsidRPr="00B018DC" w14:paraId="0C4DB2B6" w14:textId="77777777" w:rsidTr="0041565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DB2B2" w14:textId="77777777" w:rsidR="00415659" w:rsidRPr="00B018DC" w:rsidRDefault="00415659" w:rsidP="0041565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4DB2B3" w14:textId="77777777" w:rsidR="00415659" w:rsidRPr="00B018DC" w:rsidRDefault="0068652F" w:rsidP="0041565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1.2</w:t>
            </w:r>
            <w:r w:rsidR="0055685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00.</w:t>
            </w:r>
            <w:r w:rsidR="008368DB"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4DB2B4" w14:textId="77777777" w:rsidR="00415659" w:rsidRPr="00B018DC" w:rsidRDefault="00415659" w:rsidP="0041565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DB2B5" w14:textId="77777777" w:rsidR="00415659" w:rsidRPr="00B018DC" w:rsidRDefault="00415659" w:rsidP="0041565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</w:tc>
      </w:tr>
    </w:tbl>
    <w:p w14:paraId="0C4DB2B7" w14:textId="77777777" w:rsidR="001371CB" w:rsidRPr="00B018DC" w:rsidRDefault="001371CB" w:rsidP="00E30945">
      <w:pPr>
        <w:spacing w:after="120"/>
        <w:jc w:val="both"/>
        <w:rPr>
          <w:rFonts w:ascii="Tahoma" w:hAnsi="Tahoma" w:cs="Tahoma"/>
          <w:b/>
          <w:sz w:val="18"/>
          <w:szCs w:val="18"/>
        </w:rPr>
      </w:pPr>
    </w:p>
    <w:p w14:paraId="0C4DB2B8" w14:textId="77777777" w:rsidR="00237F44" w:rsidRPr="00B018DC" w:rsidRDefault="008368DB" w:rsidP="00157818">
      <w:pPr>
        <w:spacing w:after="120"/>
        <w:jc w:val="both"/>
        <w:rPr>
          <w:rFonts w:ascii="Tahoma" w:hAnsi="Tahoma" w:cs="Tahoma"/>
          <w:sz w:val="18"/>
          <w:szCs w:val="18"/>
        </w:rPr>
      </w:pPr>
      <w:r w:rsidRPr="00B018DC">
        <w:rPr>
          <w:rFonts w:ascii="Tahoma" w:hAnsi="Tahoma" w:cs="Tahoma"/>
          <w:b/>
          <w:sz w:val="18"/>
          <w:szCs w:val="18"/>
        </w:rPr>
        <w:t>Art. 2º</w:t>
      </w:r>
      <w:r w:rsidRPr="00B018DC">
        <w:rPr>
          <w:rFonts w:ascii="Tahoma" w:hAnsi="Tahoma" w:cs="Tahoma"/>
          <w:sz w:val="18"/>
          <w:szCs w:val="18"/>
        </w:rPr>
        <w:t xml:space="preserve">- </w:t>
      </w:r>
      <w:r w:rsidR="00237F44" w:rsidRPr="00B018DC">
        <w:rPr>
          <w:rFonts w:ascii="Tahoma" w:hAnsi="Tahoma" w:cs="Tahoma"/>
          <w:sz w:val="20"/>
          <w:szCs w:val="20"/>
        </w:rPr>
        <w:t>Os valores para a execução da ação acima, serão compensados conforme quadro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917"/>
      </w:tblGrid>
      <w:tr w:rsidR="00237F44" w:rsidRPr="00B018DC" w14:paraId="0C4DB2BB" w14:textId="77777777" w:rsidTr="002812C7">
        <w:trPr>
          <w:trHeight w:val="618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C4DB2B9" w14:textId="77777777" w:rsidR="00237F44" w:rsidRPr="00B018DC" w:rsidRDefault="002733B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ÓRGÃO/</w:t>
            </w:r>
            <w:r w:rsidR="00A72F31"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A72F31"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9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C4DB2BA" w14:textId="77777777" w:rsidR="00237F44" w:rsidRPr="00B018DC" w:rsidRDefault="002812C7" w:rsidP="002812C7">
            <w:pPr>
              <w:rPr>
                <w:rFonts w:ascii="Tahoma" w:eastAsia="Calibri" w:hAnsi="Tahoma" w:cs="Tahoma"/>
                <w:sz w:val="18"/>
                <w:szCs w:val="18"/>
              </w:rPr>
            </w:pPr>
            <w:r w:rsidRPr="002812C7">
              <w:rPr>
                <w:rFonts w:ascii="Tahoma" w:eastAsia="Calibri" w:hAnsi="Tahoma" w:cs="Tahoma"/>
                <w:sz w:val="18"/>
                <w:szCs w:val="18"/>
              </w:rPr>
              <w:t>53</w:t>
            </w:r>
            <w:r>
              <w:rPr>
                <w:rFonts w:ascii="Tahoma" w:eastAsia="Calibri" w:hAnsi="Tahoma" w:cs="Tahoma"/>
                <w:sz w:val="18"/>
                <w:szCs w:val="18"/>
              </w:rPr>
              <w:t>.51</w:t>
            </w:r>
            <w:r w:rsidRPr="002812C7">
              <w:rPr>
                <w:rFonts w:ascii="Tahoma" w:eastAsia="Calibri" w:hAnsi="Tahoma" w:cs="Tahoma"/>
                <w:sz w:val="18"/>
                <w:szCs w:val="18"/>
              </w:rPr>
              <w:t xml:space="preserve"> - SECRETARIA MUNI</w:t>
            </w:r>
            <w:r>
              <w:rPr>
                <w:rFonts w:ascii="Tahoma" w:eastAsia="Calibri" w:hAnsi="Tahoma" w:cs="Tahoma"/>
                <w:sz w:val="18"/>
                <w:szCs w:val="18"/>
              </w:rPr>
              <w:t xml:space="preserve">CIPAL DE OBRAS E INFRAESTRUTURA / </w:t>
            </w:r>
            <w:r w:rsidRPr="002812C7">
              <w:rPr>
                <w:rFonts w:ascii="Tahoma" w:eastAsia="Calibri" w:hAnsi="Tahoma" w:cs="Tahoma"/>
                <w:sz w:val="18"/>
                <w:szCs w:val="18"/>
              </w:rPr>
              <w:t>EMPRESA MUN DE MORADIA, URBANIZACAO E SANEAMENTO</w:t>
            </w:r>
          </w:p>
        </w:tc>
      </w:tr>
      <w:tr w:rsidR="00237F44" w:rsidRPr="00B018DC" w14:paraId="0C4DB2BE" w14:textId="77777777" w:rsidTr="002812C7">
        <w:trPr>
          <w:trHeight w:val="68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C4DB2BC" w14:textId="77777777" w:rsidR="00237F44" w:rsidRPr="00B018DC" w:rsidRDefault="00A72F31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FUNCIONAL PROGRAMÁTICA</w:t>
            </w:r>
            <w:r w:rsidR="00E82FD4"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(PROGRAMA DE TRABALHO)</w:t>
            </w:r>
          </w:p>
        </w:tc>
        <w:tc>
          <w:tcPr>
            <w:tcW w:w="69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C4DB2BD" w14:textId="77777777" w:rsidR="00066AEE" w:rsidRPr="00B018DC" w:rsidRDefault="0055685C" w:rsidP="0055685C">
            <w:pPr>
              <w:spacing w:after="0" w:line="240" w:lineRule="auto"/>
              <w:rPr>
                <w:rFonts w:ascii="Tahoma" w:eastAsia="Calibri" w:hAnsi="Tahoma" w:cs="Tahoma"/>
                <w:sz w:val="18"/>
                <w:szCs w:val="18"/>
              </w:rPr>
            </w:pPr>
            <w:r w:rsidRPr="0055685C">
              <w:rPr>
                <w:rFonts w:ascii="Tahoma" w:eastAsia="Calibri" w:hAnsi="Tahoma" w:cs="Tahoma"/>
                <w:sz w:val="18"/>
                <w:szCs w:val="18"/>
              </w:rPr>
              <w:t>0146.3421</w:t>
            </w:r>
            <w:r>
              <w:t xml:space="preserve"> </w:t>
            </w:r>
            <w:r w:rsidRPr="0055685C">
              <w:rPr>
                <w:rFonts w:ascii="Tahoma" w:eastAsia="Calibri" w:hAnsi="Tahoma" w:cs="Tahoma"/>
                <w:sz w:val="18"/>
                <w:szCs w:val="18"/>
              </w:rPr>
              <w:t xml:space="preserve">15.451 </w:t>
            </w:r>
            <w:r w:rsidR="002812C7" w:rsidRPr="002812C7">
              <w:rPr>
                <w:rFonts w:ascii="Tahoma" w:eastAsia="Calibri" w:hAnsi="Tahoma" w:cs="Tahoma"/>
                <w:sz w:val="18"/>
                <w:szCs w:val="18"/>
              </w:rPr>
              <w:t xml:space="preserve">- </w:t>
            </w:r>
            <w:r w:rsidRPr="0055685C">
              <w:rPr>
                <w:rFonts w:ascii="Tahoma" w:eastAsia="Calibri" w:hAnsi="Tahoma" w:cs="Tahoma"/>
                <w:sz w:val="18"/>
                <w:szCs w:val="18"/>
              </w:rPr>
              <w:t>DRAGAGEM DO CANAL DE SÃO LOURENÇO</w:t>
            </w:r>
          </w:p>
        </w:tc>
      </w:tr>
      <w:tr w:rsidR="00A72F31" w:rsidRPr="00B018DC" w14:paraId="0C4DB2C1" w14:textId="77777777" w:rsidTr="008368DB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0C4DB2BF" w14:textId="77777777" w:rsidR="00A72F31" w:rsidRPr="00B018DC" w:rsidRDefault="00A72F31" w:rsidP="000376D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PLOA 2024</w:t>
            </w:r>
          </w:p>
        </w:tc>
        <w:tc>
          <w:tcPr>
            <w:tcW w:w="691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0C4DB2C0" w14:textId="77777777" w:rsidR="00A72F31" w:rsidRPr="002812C7" w:rsidRDefault="0055685C" w:rsidP="000376D9">
            <w:pPr>
              <w:spacing w:after="0" w:line="240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R$ 65.543.633,49</w:t>
            </w:r>
          </w:p>
        </w:tc>
      </w:tr>
      <w:tr w:rsidR="00A72F31" w:rsidRPr="00B018DC" w14:paraId="0C4DB2C4" w14:textId="77777777" w:rsidTr="001921CF">
        <w:trPr>
          <w:trHeight w:val="596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0C4DB2C2" w14:textId="77777777" w:rsidR="00A72F31" w:rsidRPr="00B018DC" w:rsidRDefault="00A72F31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91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0C4DB2C3" w14:textId="77777777" w:rsidR="00A72F31" w:rsidRPr="00B018DC" w:rsidRDefault="0055685C" w:rsidP="0068652F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1.</w:t>
            </w:r>
            <w:r w:rsidR="0068652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</w:t>
            </w:r>
            <w:r w:rsidR="00276A6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00</w:t>
            </w:r>
            <w:r w:rsidR="002812C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.000,00</w:t>
            </w:r>
          </w:p>
        </w:tc>
      </w:tr>
      <w:tr w:rsidR="00A72F31" w:rsidRPr="00B018DC" w14:paraId="0C4DB2C7" w14:textId="77777777" w:rsidTr="008368DB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0C4DB2C5" w14:textId="77777777" w:rsidR="00A72F31" w:rsidRPr="00B018DC" w:rsidRDefault="00254966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91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0C4DB2C6" w14:textId="77777777" w:rsidR="00A72F31" w:rsidRPr="00B018DC" w:rsidRDefault="0055685C" w:rsidP="0068652F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68652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64.343.633,49</w:t>
            </w:r>
          </w:p>
        </w:tc>
      </w:tr>
    </w:tbl>
    <w:p w14:paraId="0C4DB2C8" w14:textId="77777777" w:rsidR="007839F8" w:rsidRPr="00141DEB" w:rsidRDefault="007839F8" w:rsidP="00B018DC">
      <w:pPr>
        <w:spacing w:after="120"/>
        <w:rPr>
          <w:rFonts w:ascii="Tahoma" w:hAnsi="Tahoma" w:cs="Tahoma"/>
          <w:b/>
          <w:sz w:val="24"/>
          <w:szCs w:val="24"/>
        </w:rPr>
      </w:pPr>
    </w:p>
    <w:p w14:paraId="0C4DB2C9" w14:textId="77777777" w:rsidR="00237F44" w:rsidRPr="006D0422" w:rsidRDefault="0055685C" w:rsidP="00B018DC">
      <w:pPr>
        <w:spacing w:after="120"/>
        <w:jc w:val="right"/>
        <w:rPr>
          <w:rFonts w:ascii="Tahoma" w:hAnsi="Tahoma" w:cs="Tahoma"/>
          <w:bCs/>
        </w:rPr>
      </w:pPr>
      <w:r w:rsidRPr="006D0422">
        <w:rPr>
          <w:rFonts w:ascii="Tahoma" w:hAnsi="Tahoma" w:cs="Tahoma"/>
          <w:bCs/>
        </w:rPr>
        <w:t>Sala das Sessões, 12</w:t>
      </w:r>
      <w:r w:rsidR="00141DEB" w:rsidRPr="006D0422">
        <w:rPr>
          <w:rFonts w:ascii="Tahoma" w:hAnsi="Tahoma" w:cs="Tahoma"/>
          <w:bCs/>
        </w:rPr>
        <w:t xml:space="preserve"> de</w:t>
      </w:r>
      <w:r w:rsidR="00276A69" w:rsidRPr="006D0422">
        <w:rPr>
          <w:rFonts w:ascii="Tahoma" w:hAnsi="Tahoma" w:cs="Tahoma"/>
          <w:bCs/>
        </w:rPr>
        <w:t xml:space="preserve"> </w:t>
      </w:r>
      <w:proofErr w:type="gramStart"/>
      <w:r w:rsidR="00276A69" w:rsidRPr="006D0422">
        <w:rPr>
          <w:rFonts w:ascii="Tahoma" w:hAnsi="Tahoma" w:cs="Tahoma"/>
          <w:bCs/>
        </w:rPr>
        <w:t>Dezembr</w:t>
      </w:r>
      <w:r w:rsidR="001921CF" w:rsidRPr="006D0422">
        <w:rPr>
          <w:rFonts w:ascii="Tahoma" w:hAnsi="Tahoma" w:cs="Tahoma"/>
          <w:bCs/>
        </w:rPr>
        <w:t>o</w:t>
      </w:r>
      <w:proofErr w:type="gramEnd"/>
      <w:r w:rsidR="001921CF" w:rsidRPr="006D0422">
        <w:rPr>
          <w:rFonts w:ascii="Tahoma" w:hAnsi="Tahoma" w:cs="Tahoma"/>
          <w:bCs/>
        </w:rPr>
        <w:t xml:space="preserve"> de 2023.</w:t>
      </w:r>
    </w:p>
    <w:p w14:paraId="0C4DB2CA" w14:textId="77777777" w:rsidR="00B018DC" w:rsidRDefault="00B018DC" w:rsidP="00B018DC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</w:p>
    <w:p w14:paraId="0C4DB2CB" w14:textId="77777777" w:rsidR="00276A69" w:rsidRDefault="00276A69" w:rsidP="00B018DC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</w:p>
    <w:p w14:paraId="0C4DB2CC" w14:textId="77777777" w:rsidR="0068652F" w:rsidRDefault="0068652F" w:rsidP="00237F4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14:paraId="0C4DB2CD" w14:textId="77777777" w:rsidR="00237F44" w:rsidRPr="00141DEB" w:rsidRDefault="001921CF" w:rsidP="00237F4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MARCOS SABINO</w:t>
      </w:r>
    </w:p>
    <w:p w14:paraId="0C4DB2CE" w14:textId="77777777" w:rsidR="00237F44" w:rsidRDefault="00237F44" w:rsidP="00237F4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141DEB">
        <w:rPr>
          <w:rFonts w:ascii="Tahoma" w:hAnsi="Tahoma" w:cs="Tahoma"/>
          <w:b/>
          <w:sz w:val="24"/>
          <w:szCs w:val="24"/>
        </w:rPr>
        <w:t>VEREADOR</w:t>
      </w:r>
    </w:p>
    <w:p w14:paraId="0C4DB2CF" w14:textId="77777777" w:rsidR="0068652F" w:rsidRDefault="0068652F" w:rsidP="00237F4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14:paraId="0C4DB2D0" w14:textId="77777777" w:rsidR="0068652F" w:rsidRDefault="0068652F" w:rsidP="00237F4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14:paraId="0C4DB2D1" w14:textId="77777777" w:rsidR="0068652F" w:rsidRDefault="0068652F" w:rsidP="00237F4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14:paraId="0C4DB2D2" w14:textId="77777777" w:rsidR="0068652F" w:rsidRDefault="0068652F" w:rsidP="00237F4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FABIANO GONÇALVES</w:t>
      </w:r>
    </w:p>
    <w:p w14:paraId="0C4DB2D3" w14:textId="77777777" w:rsidR="0068652F" w:rsidRPr="00141DEB" w:rsidRDefault="0068652F" w:rsidP="00237F4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VEREADOR</w:t>
      </w:r>
      <w:r>
        <w:rPr>
          <w:rFonts w:ascii="Tahoma" w:hAnsi="Tahoma" w:cs="Tahoma"/>
          <w:b/>
          <w:sz w:val="24"/>
          <w:szCs w:val="24"/>
        </w:rPr>
        <w:tab/>
      </w:r>
    </w:p>
    <w:p w14:paraId="0C4DB2D4" w14:textId="77777777" w:rsidR="007839F8" w:rsidRPr="00141DEB" w:rsidRDefault="007839F8" w:rsidP="00237F4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14:paraId="0C4DB2D5" w14:textId="77777777" w:rsidR="007839F8" w:rsidRPr="00141DEB" w:rsidRDefault="007839F8" w:rsidP="00237F4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14:paraId="0C4DB2D6" w14:textId="32C74D3E" w:rsidR="007839F8" w:rsidRDefault="007839F8" w:rsidP="006D0422">
      <w:pPr>
        <w:spacing w:after="0" w:line="360" w:lineRule="auto"/>
        <w:rPr>
          <w:rFonts w:ascii="Tahoma" w:hAnsi="Tahoma" w:cs="Tahoma"/>
          <w:b/>
          <w:sz w:val="24"/>
          <w:szCs w:val="24"/>
        </w:rPr>
      </w:pPr>
      <w:r w:rsidRPr="00141DEB">
        <w:rPr>
          <w:rFonts w:ascii="Tahoma" w:hAnsi="Tahoma" w:cs="Tahoma"/>
          <w:b/>
          <w:sz w:val="24"/>
          <w:szCs w:val="24"/>
        </w:rPr>
        <w:t>JUSTIFICATIVA</w:t>
      </w:r>
    </w:p>
    <w:p w14:paraId="0C4DB2D7" w14:textId="77777777" w:rsidR="00B018DC" w:rsidRDefault="00B018DC" w:rsidP="006D0422">
      <w:pPr>
        <w:spacing w:after="0" w:line="360" w:lineRule="auto"/>
        <w:ind w:firstLine="1440"/>
        <w:rPr>
          <w:rFonts w:ascii="Tahoma" w:hAnsi="Tahoma" w:cs="Tahoma"/>
          <w:b/>
          <w:sz w:val="24"/>
          <w:szCs w:val="24"/>
        </w:rPr>
      </w:pPr>
    </w:p>
    <w:p w14:paraId="0C4DB2D9" w14:textId="7913E2B7" w:rsidR="00276A69" w:rsidRPr="00276A69" w:rsidRDefault="00276A69" w:rsidP="006D0422">
      <w:pPr>
        <w:spacing w:after="0" w:line="360" w:lineRule="auto"/>
        <w:ind w:firstLine="1440"/>
        <w:jc w:val="both"/>
        <w:rPr>
          <w:rFonts w:ascii="Tahoma" w:eastAsia="Times New Roman" w:hAnsi="Tahoma" w:cs="Tahoma"/>
          <w:bCs/>
        </w:rPr>
      </w:pPr>
      <w:r w:rsidRPr="00276A69">
        <w:rPr>
          <w:rFonts w:ascii="Tahoma" w:eastAsia="Times New Roman" w:hAnsi="Tahoma" w:cs="Tahoma"/>
          <w:bCs/>
        </w:rPr>
        <w:t>A presen</w:t>
      </w:r>
      <w:r w:rsidR="0055685C">
        <w:rPr>
          <w:rFonts w:ascii="Tahoma" w:eastAsia="Times New Roman" w:hAnsi="Tahoma" w:cs="Tahoma"/>
          <w:bCs/>
        </w:rPr>
        <w:t xml:space="preserve">te emenda visa adicionar a ação </w:t>
      </w:r>
      <w:r w:rsidR="0068652F">
        <w:rPr>
          <w:rFonts w:ascii="Tahoma" w:eastAsia="Times New Roman" w:hAnsi="Tahoma" w:cs="Tahoma"/>
          <w:bCs/>
        </w:rPr>
        <w:t>“Restauração do Ó</w:t>
      </w:r>
      <w:r w:rsidR="0068652F" w:rsidRPr="0068652F">
        <w:rPr>
          <w:rFonts w:ascii="Tahoma" w:eastAsia="Times New Roman" w:hAnsi="Tahoma" w:cs="Tahoma"/>
          <w:bCs/>
        </w:rPr>
        <w:t>rgão da igreja de no</w:t>
      </w:r>
      <w:r w:rsidR="0068652F">
        <w:rPr>
          <w:rFonts w:ascii="Tahoma" w:eastAsia="Times New Roman" w:hAnsi="Tahoma" w:cs="Tahoma"/>
          <w:bCs/>
        </w:rPr>
        <w:t>s</w:t>
      </w:r>
      <w:r w:rsidR="0068652F" w:rsidRPr="0068652F">
        <w:rPr>
          <w:rFonts w:ascii="Tahoma" w:eastAsia="Times New Roman" w:hAnsi="Tahoma" w:cs="Tahoma"/>
          <w:bCs/>
        </w:rPr>
        <w:t>sa senhora auxiliadora</w:t>
      </w:r>
      <w:r w:rsidR="0068652F">
        <w:rPr>
          <w:rFonts w:ascii="Tahoma" w:eastAsia="Times New Roman" w:hAnsi="Tahoma" w:cs="Tahoma"/>
          <w:bCs/>
        </w:rPr>
        <w:t>”, visto que, é o</w:t>
      </w:r>
      <w:r w:rsidR="0068652F" w:rsidRPr="0068652F">
        <w:rPr>
          <w:rFonts w:ascii="Tahoma" w:eastAsia="Times New Roman" w:hAnsi="Tahoma" w:cs="Tahoma"/>
          <w:bCs/>
        </w:rPr>
        <w:t xml:space="preserve"> maior e mais importante </w:t>
      </w:r>
      <w:r w:rsidR="0068652F">
        <w:rPr>
          <w:rFonts w:ascii="Tahoma" w:eastAsia="Times New Roman" w:hAnsi="Tahoma" w:cs="Tahoma"/>
          <w:bCs/>
        </w:rPr>
        <w:t>Ó</w:t>
      </w:r>
      <w:r w:rsidR="0068652F" w:rsidRPr="0068652F">
        <w:rPr>
          <w:rFonts w:ascii="Tahoma" w:eastAsia="Times New Roman" w:hAnsi="Tahoma" w:cs="Tahoma"/>
          <w:bCs/>
        </w:rPr>
        <w:t>rgão</w:t>
      </w:r>
      <w:r w:rsidR="0068652F">
        <w:rPr>
          <w:rFonts w:ascii="Tahoma" w:eastAsia="Times New Roman" w:hAnsi="Tahoma" w:cs="Tahoma"/>
          <w:bCs/>
        </w:rPr>
        <w:t xml:space="preserve"> tubular da América Latina) sendo assim é T</w:t>
      </w:r>
      <w:r w:rsidR="0068652F" w:rsidRPr="0068652F">
        <w:rPr>
          <w:rFonts w:ascii="Tahoma" w:eastAsia="Times New Roman" w:hAnsi="Tahoma" w:cs="Tahoma"/>
          <w:bCs/>
        </w:rPr>
        <w:t>ombado pelo Município</w:t>
      </w:r>
      <w:r w:rsidR="0068652F">
        <w:rPr>
          <w:rFonts w:ascii="Tahoma" w:eastAsia="Times New Roman" w:hAnsi="Tahoma" w:cs="Tahoma"/>
          <w:bCs/>
        </w:rPr>
        <w:t>.</w:t>
      </w:r>
    </w:p>
    <w:p w14:paraId="0C4DB2DA" w14:textId="658A5F99" w:rsidR="0068652F" w:rsidRPr="0068652F" w:rsidRDefault="0068652F" w:rsidP="006D0422">
      <w:pPr>
        <w:tabs>
          <w:tab w:val="left" w:pos="5490"/>
        </w:tabs>
        <w:spacing w:after="0" w:line="360" w:lineRule="auto"/>
        <w:ind w:firstLine="1440"/>
        <w:jc w:val="both"/>
        <w:rPr>
          <w:rFonts w:ascii="Tahoma" w:eastAsia="Times New Roman" w:hAnsi="Tahoma" w:cs="Tahoma"/>
          <w:bCs/>
        </w:rPr>
      </w:pPr>
      <w:r>
        <w:rPr>
          <w:rFonts w:ascii="Tahoma" w:eastAsia="Times New Roman" w:hAnsi="Tahoma" w:cs="Tahoma"/>
          <w:bCs/>
        </w:rPr>
        <w:t xml:space="preserve">É </w:t>
      </w:r>
      <w:r w:rsidRPr="0068652F">
        <w:rPr>
          <w:rFonts w:ascii="Tahoma" w:eastAsia="Times New Roman" w:hAnsi="Tahoma" w:cs="Tahoma"/>
          <w:bCs/>
        </w:rPr>
        <w:t xml:space="preserve">uma congregação religiosa da Igreja Católica Apostólica Romana, fundada em 1859, por São João Bosco e aprovada, em 1874, pelo Papa Pio IX. Seu nome oficial é Pia Sociedade de São Francisco de Sales, em homenagem a São Francisco de Sales, contudo, são popularmente conhecidos por salesianos de Dom Bosco, (em latim: </w:t>
      </w:r>
      <w:proofErr w:type="spellStart"/>
      <w:r w:rsidRPr="0068652F">
        <w:rPr>
          <w:rFonts w:ascii="Tahoma" w:eastAsia="Times New Roman" w:hAnsi="Tahoma" w:cs="Tahoma"/>
          <w:bCs/>
        </w:rPr>
        <w:t>Salesiani</w:t>
      </w:r>
      <w:proofErr w:type="spellEnd"/>
      <w:r w:rsidRPr="0068652F">
        <w:rPr>
          <w:rFonts w:ascii="Tahoma" w:eastAsia="Times New Roman" w:hAnsi="Tahoma" w:cs="Tahoma"/>
          <w:bCs/>
        </w:rPr>
        <w:t xml:space="preserve"> </w:t>
      </w:r>
      <w:proofErr w:type="spellStart"/>
      <w:r w:rsidRPr="0068652F">
        <w:rPr>
          <w:rFonts w:ascii="Tahoma" w:eastAsia="Times New Roman" w:hAnsi="Tahoma" w:cs="Tahoma"/>
          <w:bCs/>
        </w:rPr>
        <w:t>Domini</w:t>
      </w:r>
      <w:proofErr w:type="spellEnd"/>
      <w:r w:rsidRPr="0068652F">
        <w:rPr>
          <w:rFonts w:ascii="Tahoma" w:eastAsia="Times New Roman" w:hAnsi="Tahoma" w:cs="Tahoma"/>
          <w:bCs/>
        </w:rPr>
        <w:t xml:space="preserve"> </w:t>
      </w:r>
      <w:proofErr w:type="spellStart"/>
      <w:r w:rsidRPr="0068652F">
        <w:rPr>
          <w:rFonts w:ascii="Tahoma" w:eastAsia="Times New Roman" w:hAnsi="Tahoma" w:cs="Tahoma"/>
          <w:bCs/>
        </w:rPr>
        <w:t>Bosci</w:t>
      </w:r>
      <w:proofErr w:type="spellEnd"/>
      <w:r w:rsidRPr="0068652F">
        <w:rPr>
          <w:rFonts w:ascii="Tahoma" w:eastAsia="Times New Roman" w:hAnsi="Tahoma" w:cs="Tahoma"/>
          <w:bCs/>
        </w:rPr>
        <w:t xml:space="preserve">) o que determina sua sigla: SDB. </w:t>
      </w:r>
    </w:p>
    <w:p w14:paraId="0C4DB2DB" w14:textId="08824C73" w:rsidR="0068652F" w:rsidRPr="0068652F" w:rsidRDefault="0068652F" w:rsidP="006D0422">
      <w:pPr>
        <w:tabs>
          <w:tab w:val="left" w:pos="5490"/>
        </w:tabs>
        <w:spacing w:after="0" w:line="360" w:lineRule="auto"/>
        <w:ind w:firstLine="1440"/>
        <w:jc w:val="both"/>
        <w:rPr>
          <w:rFonts w:ascii="Tahoma" w:eastAsia="Times New Roman" w:hAnsi="Tahoma" w:cs="Tahoma"/>
          <w:bCs/>
        </w:rPr>
      </w:pPr>
      <w:r w:rsidRPr="0068652F">
        <w:rPr>
          <w:rFonts w:ascii="Tahoma" w:eastAsia="Times New Roman" w:hAnsi="Tahoma" w:cs="Tahoma"/>
          <w:bCs/>
        </w:rPr>
        <w:t xml:space="preserve">Abertos às culturas dos países em que trabalham, os SDB procuram compreendê‑las e acolher seus valores para encarnar nelas a mensagem evangélica. As necessidades dos jovens e dos ambientes populares, a vontade de agir com a Igreja e em seu nome, </w:t>
      </w:r>
      <w:proofErr w:type="spellStart"/>
      <w:r w:rsidRPr="0068652F">
        <w:rPr>
          <w:rFonts w:ascii="Tahoma" w:eastAsia="Times New Roman" w:hAnsi="Tahoma" w:cs="Tahoma"/>
          <w:bCs/>
        </w:rPr>
        <w:t>movem-os</w:t>
      </w:r>
      <w:proofErr w:type="spellEnd"/>
      <w:r w:rsidRPr="0068652F">
        <w:rPr>
          <w:rFonts w:ascii="Tahoma" w:eastAsia="Times New Roman" w:hAnsi="Tahoma" w:cs="Tahoma"/>
          <w:bCs/>
        </w:rPr>
        <w:t xml:space="preserve"> e orienta-os em suas ações pastorais para o advento de um mundo mais justo e mais fraterno em Cristo. Os principais destinatários da missão salesiana são os jovens, especialmente os pobres e em situação de risco. Os salesianos trabalham também nos ambientes populares, com atenção aos leigos evangelizadores, à família, à comunicação social e entre os povos ainda não evangelizados.</w:t>
      </w:r>
    </w:p>
    <w:p w14:paraId="0C4DB2DC" w14:textId="09BB7F6B" w:rsidR="0068652F" w:rsidRDefault="0068652F" w:rsidP="006D0422">
      <w:pPr>
        <w:tabs>
          <w:tab w:val="left" w:pos="5490"/>
        </w:tabs>
        <w:spacing w:after="0" w:line="360" w:lineRule="auto"/>
        <w:ind w:firstLine="1440"/>
        <w:jc w:val="both"/>
        <w:rPr>
          <w:rFonts w:ascii="Tahoma" w:eastAsia="Times New Roman" w:hAnsi="Tahoma" w:cs="Tahoma"/>
          <w:bCs/>
        </w:rPr>
      </w:pPr>
      <w:r w:rsidRPr="0068652F">
        <w:rPr>
          <w:rFonts w:ascii="Tahoma" w:eastAsia="Times New Roman" w:hAnsi="Tahoma" w:cs="Tahoma"/>
          <w:bCs/>
        </w:rPr>
        <w:t>A Congregação é composta por irmãos de vida consagrada, que fazem votos de castidade, pobreza e obediência. Os salesianos podem optar pelo sacerdócio, de modo que existem padres e irmãos salesianos. Ela foi a primeira instituição a constituir a família salesiana. Entre suas obras podem-se citar colégios e serviços beneficentes, espalhados por várias partes do mundo.</w:t>
      </w:r>
    </w:p>
    <w:p w14:paraId="0C4DB2DD" w14:textId="10D61956" w:rsidR="00276A69" w:rsidRDefault="0068652F" w:rsidP="006D0422">
      <w:pPr>
        <w:tabs>
          <w:tab w:val="left" w:pos="5490"/>
        </w:tabs>
        <w:spacing w:after="0" w:line="360" w:lineRule="auto"/>
        <w:ind w:firstLine="1440"/>
        <w:jc w:val="both"/>
        <w:rPr>
          <w:rFonts w:ascii="Tahoma" w:eastAsia="Times New Roman" w:hAnsi="Tahoma" w:cs="Tahoma"/>
          <w:bCs/>
        </w:rPr>
      </w:pPr>
      <w:r w:rsidRPr="0068652F">
        <w:rPr>
          <w:rFonts w:ascii="Tahoma" w:eastAsia="Times New Roman" w:hAnsi="Tahoma" w:cs="Tahoma"/>
          <w:bCs/>
        </w:rPr>
        <w:t xml:space="preserve">Em 15 de agosto de 1929, o Cardeal Dom Sebastião Leme inaugurou a estrada de acesso ao Monumento. Em 08 de dezembro de 2000, o Monumento é </w:t>
      </w:r>
      <w:r w:rsidRPr="0068652F">
        <w:rPr>
          <w:rFonts w:ascii="Tahoma" w:eastAsia="Times New Roman" w:hAnsi="Tahoma" w:cs="Tahoma"/>
          <w:bCs/>
        </w:rPr>
        <w:lastRenderedPageBreak/>
        <w:t>entregue à Comunidade de Niterói, totalmente restaurado para as comemorações do seu centenário. O acesso ao monumento é feito através de escadas que começam no Colégio Salesiano, mediante agendamento.</w:t>
      </w:r>
      <w:r w:rsidR="00DC792C">
        <w:rPr>
          <w:rFonts w:ascii="Tahoma" w:eastAsia="Times New Roman" w:hAnsi="Tahoma" w:cs="Tahoma"/>
          <w:bCs/>
        </w:rPr>
        <w:tab/>
      </w:r>
    </w:p>
    <w:p w14:paraId="0C4DB2DE" w14:textId="0096BADC" w:rsidR="00276A69" w:rsidRPr="00141DEB" w:rsidRDefault="00276A69" w:rsidP="006D0422">
      <w:pPr>
        <w:spacing w:after="0" w:line="360" w:lineRule="auto"/>
        <w:ind w:firstLine="1440"/>
        <w:jc w:val="both"/>
        <w:rPr>
          <w:rFonts w:ascii="Tahoma" w:hAnsi="Tahoma" w:cs="Tahoma"/>
          <w:b/>
          <w:sz w:val="24"/>
          <w:szCs w:val="24"/>
        </w:rPr>
      </w:pPr>
      <w:r w:rsidRPr="00276A69">
        <w:rPr>
          <w:rFonts w:ascii="Tahoma" w:eastAsia="Times New Roman" w:hAnsi="Tahoma" w:cs="Tahoma"/>
          <w:bCs/>
        </w:rPr>
        <w:t>Assim sendo, resta claro que com a aprovação da presente Emenda e a criação desta nova ação tornar-se-á possível o incremento da difusão da informação e do conhecimento para todos os cidadãos do Município.</w:t>
      </w:r>
    </w:p>
    <w:sectPr w:rsidR="00276A69" w:rsidRPr="00141DE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3A6D5B" w14:textId="77777777" w:rsidR="00E02A21" w:rsidRDefault="00E02A21" w:rsidP="006A59DA">
      <w:pPr>
        <w:spacing w:after="0" w:line="240" w:lineRule="auto"/>
      </w:pPr>
      <w:r>
        <w:separator/>
      </w:r>
    </w:p>
  </w:endnote>
  <w:endnote w:type="continuationSeparator" w:id="0">
    <w:p w14:paraId="6C188CFF" w14:textId="77777777" w:rsidR="00E02A21" w:rsidRDefault="00E02A21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072FD4" w14:textId="77777777" w:rsidR="00E02A21" w:rsidRDefault="00E02A21" w:rsidP="006A59DA">
      <w:pPr>
        <w:spacing w:after="0" w:line="240" w:lineRule="auto"/>
      </w:pPr>
      <w:r>
        <w:separator/>
      </w:r>
    </w:p>
  </w:footnote>
  <w:footnote w:type="continuationSeparator" w:id="0">
    <w:p w14:paraId="4EC0071B" w14:textId="77777777" w:rsidR="00E02A21" w:rsidRDefault="00E02A21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DB2E3" w14:textId="77777777"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0C4DB2E7" wp14:editId="0C4DB2E8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C4DB2E4" w14:textId="77777777" w:rsidR="00BE708A" w:rsidRPr="00141DEB" w:rsidRDefault="006A59DA" w:rsidP="00BE708A">
    <w:pPr>
      <w:pStyle w:val="Cabealho"/>
      <w:rPr>
        <w:rFonts w:ascii="Tahoma" w:hAnsi="Tahoma" w:cs="Tahoma"/>
        <w:sz w:val="24"/>
        <w:szCs w:val="24"/>
      </w:rPr>
    </w:pPr>
    <w:r>
      <w:tab/>
    </w:r>
    <w:r w:rsidRPr="00141DEB">
      <w:rPr>
        <w:rFonts w:ascii="Tahoma" w:hAnsi="Tahoma" w:cs="Tahoma"/>
        <w:sz w:val="24"/>
        <w:szCs w:val="24"/>
      </w:rPr>
      <w:t>CÂMARA MUNICIPAL DE NITERÓI</w:t>
    </w:r>
  </w:p>
  <w:p w14:paraId="0C4DB2E5" w14:textId="77777777" w:rsidR="006A59DA" w:rsidRDefault="00141DEB" w:rsidP="00BE708A">
    <w:pPr>
      <w:pStyle w:val="Cabealho"/>
      <w:jc w:val="center"/>
      <w:rPr>
        <w:rFonts w:ascii="Tahoma" w:hAnsi="Tahoma" w:cs="Tahoma"/>
        <w:sz w:val="24"/>
        <w:szCs w:val="24"/>
      </w:rPr>
    </w:pPr>
    <w:r>
      <w:rPr>
        <w:rFonts w:ascii="Tahoma" w:hAnsi="Tahoma" w:cs="Tahoma"/>
        <w:sz w:val="24"/>
        <w:szCs w:val="24"/>
      </w:rPr>
      <w:t>GABINETE DO VEREADOR MARCOS SABINO</w:t>
    </w:r>
  </w:p>
  <w:p w14:paraId="0C4DB2E6" w14:textId="77777777" w:rsidR="00141DEB" w:rsidRPr="00A503AB" w:rsidRDefault="00141DEB" w:rsidP="00BE708A">
    <w:pPr>
      <w:pStyle w:val="Cabealho"/>
      <w:jc w:val="cent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1B38FC"/>
    <w:multiLevelType w:val="multilevel"/>
    <w:tmpl w:val="A1ACE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58785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9DA"/>
    <w:rsid w:val="00066AEE"/>
    <w:rsid w:val="00077513"/>
    <w:rsid w:val="00085697"/>
    <w:rsid w:val="000C5271"/>
    <w:rsid w:val="001371CB"/>
    <w:rsid w:val="00141DEB"/>
    <w:rsid w:val="00144D93"/>
    <w:rsid w:val="00157818"/>
    <w:rsid w:val="001867EB"/>
    <w:rsid w:val="001921CF"/>
    <w:rsid w:val="00194730"/>
    <w:rsid w:val="00237F44"/>
    <w:rsid w:val="00251CA8"/>
    <w:rsid w:val="00254966"/>
    <w:rsid w:val="002733B4"/>
    <w:rsid w:val="00276A69"/>
    <w:rsid w:val="002812C7"/>
    <w:rsid w:val="002914F3"/>
    <w:rsid w:val="00362D4F"/>
    <w:rsid w:val="003A3CF2"/>
    <w:rsid w:val="003E0641"/>
    <w:rsid w:val="003E1ED9"/>
    <w:rsid w:val="004145EB"/>
    <w:rsid w:val="00415659"/>
    <w:rsid w:val="0042157F"/>
    <w:rsid w:val="004B0BEC"/>
    <w:rsid w:val="005149D7"/>
    <w:rsid w:val="005479B2"/>
    <w:rsid w:val="0055685C"/>
    <w:rsid w:val="0056091E"/>
    <w:rsid w:val="00595992"/>
    <w:rsid w:val="005B152A"/>
    <w:rsid w:val="005D1CC2"/>
    <w:rsid w:val="00625F84"/>
    <w:rsid w:val="006335B7"/>
    <w:rsid w:val="00650C30"/>
    <w:rsid w:val="0068652F"/>
    <w:rsid w:val="006A59DA"/>
    <w:rsid w:val="006C6009"/>
    <w:rsid w:val="006D0422"/>
    <w:rsid w:val="007218DA"/>
    <w:rsid w:val="00736970"/>
    <w:rsid w:val="007839F8"/>
    <w:rsid w:val="00791D76"/>
    <w:rsid w:val="008368DB"/>
    <w:rsid w:val="00862B4A"/>
    <w:rsid w:val="00890A46"/>
    <w:rsid w:val="00915FCC"/>
    <w:rsid w:val="00951B78"/>
    <w:rsid w:val="0096206F"/>
    <w:rsid w:val="009B173E"/>
    <w:rsid w:val="009F2AEB"/>
    <w:rsid w:val="00A503AB"/>
    <w:rsid w:val="00A72F31"/>
    <w:rsid w:val="00A80C02"/>
    <w:rsid w:val="00AB1AC5"/>
    <w:rsid w:val="00B018DC"/>
    <w:rsid w:val="00B319D7"/>
    <w:rsid w:val="00B542B3"/>
    <w:rsid w:val="00B63082"/>
    <w:rsid w:val="00BE708A"/>
    <w:rsid w:val="00C301A2"/>
    <w:rsid w:val="00C53E78"/>
    <w:rsid w:val="00C62726"/>
    <w:rsid w:val="00D2287A"/>
    <w:rsid w:val="00D44F71"/>
    <w:rsid w:val="00D45F09"/>
    <w:rsid w:val="00DC23F3"/>
    <w:rsid w:val="00DC792C"/>
    <w:rsid w:val="00E02A21"/>
    <w:rsid w:val="00E30945"/>
    <w:rsid w:val="00E32838"/>
    <w:rsid w:val="00E35F1F"/>
    <w:rsid w:val="00E4457F"/>
    <w:rsid w:val="00E62D56"/>
    <w:rsid w:val="00E82FD4"/>
    <w:rsid w:val="00EF208F"/>
    <w:rsid w:val="00EF6E25"/>
    <w:rsid w:val="00F136F9"/>
    <w:rsid w:val="00F176C3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4DB296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7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13644">
          <w:marLeft w:val="0"/>
          <w:marRight w:val="0"/>
          <w:marTop w:val="0"/>
          <w:marBottom w:val="0"/>
          <w:divBdr>
            <w:top w:val="single" w:sz="2" w:space="0" w:color="333333"/>
            <w:left w:val="single" w:sz="2" w:space="0" w:color="333333"/>
            <w:bottom w:val="single" w:sz="2" w:space="0" w:color="333333"/>
            <w:right w:val="single" w:sz="2" w:space="16" w:color="333333"/>
          </w:divBdr>
          <w:divsChild>
            <w:div w:id="632491896">
              <w:marLeft w:val="0"/>
              <w:marRight w:val="0"/>
              <w:marTop w:val="0"/>
              <w:marBottom w:val="0"/>
              <w:divBdr>
                <w:top w:val="single" w:sz="2" w:space="0" w:color="333333"/>
                <w:left w:val="single" w:sz="2" w:space="0" w:color="333333"/>
                <w:bottom w:val="single" w:sz="2" w:space="0" w:color="333333"/>
                <w:right w:val="single" w:sz="2" w:space="0" w:color="333333"/>
              </w:divBdr>
              <w:divsChild>
                <w:div w:id="393895148">
                  <w:marLeft w:val="0"/>
                  <w:marRight w:val="0"/>
                  <w:marTop w:val="0"/>
                  <w:marBottom w:val="0"/>
                  <w:divBdr>
                    <w:top w:val="single" w:sz="2" w:space="0" w:color="333333"/>
                    <w:left w:val="single" w:sz="2" w:space="0" w:color="333333"/>
                    <w:bottom w:val="single" w:sz="2" w:space="0" w:color="333333"/>
                    <w:right w:val="single" w:sz="2" w:space="0" w:color="333333"/>
                  </w:divBdr>
                </w:div>
              </w:divsChild>
            </w:div>
          </w:divsChild>
        </w:div>
      </w:divsChild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73F165-C489-40F7-968E-7DC1E0DE7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naves.correa@gmail.com</cp:lastModifiedBy>
  <cp:revision>4</cp:revision>
  <cp:lastPrinted>2023-12-12T20:34:00Z</cp:lastPrinted>
  <dcterms:created xsi:type="dcterms:W3CDTF">2023-12-12T20:46:00Z</dcterms:created>
  <dcterms:modified xsi:type="dcterms:W3CDTF">2023-12-13T12:57:00Z</dcterms:modified>
</cp:coreProperties>
</file>