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726" w:rsidRDefault="00C62726" w:rsidP="00A503AB">
      <w:pPr>
        <w:spacing w:after="0"/>
      </w:pPr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 w:rsidR="00C53E78">
        <w:rPr>
          <w:rFonts w:ascii="Times New Roman" w:hAnsi="Times New Roman" w:cs="Times New Roman"/>
          <w:b/>
          <w:sz w:val="24"/>
          <w:szCs w:val="24"/>
        </w:rPr>
        <w:t xml:space="preserve"> AO PROJETO DE LEI Nº 193</w:t>
      </w:r>
      <w:r w:rsidRPr="00A503AB">
        <w:rPr>
          <w:rFonts w:ascii="Times New Roman" w:hAnsi="Times New Roman" w:cs="Times New Roman"/>
          <w:b/>
          <w:sz w:val="24"/>
          <w:szCs w:val="24"/>
        </w:rPr>
        <w:t>/2023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Default="00144D93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44D93">
        <w:rPr>
          <w:rFonts w:ascii="Times New Roman" w:hAnsi="Times New Roman" w:cs="Times New Roman"/>
          <w:b/>
          <w:sz w:val="24"/>
          <w:szCs w:val="24"/>
        </w:rPr>
        <w:t xml:space="preserve">Acrescenta ação </w:t>
      </w:r>
      <w:r w:rsidR="00362D4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A4930">
        <w:rPr>
          <w:rFonts w:ascii="Times New Roman" w:hAnsi="Times New Roman" w:cs="Times New Roman"/>
          <w:b/>
          <w:sz w:val="24"/>
          <w:szCs w:val="24"/>
        </w:rPr>
        <w:t xml:space="preserve">REALIZAÇÃO DA FESTA AGOSTINA, NO LARGO DA BATALHA </w:t>
      </w:r>
      <w:r w:rsidR="00362D4F">
        <w:rPr>
          <w:rFonts w:ascii="Times New Roman" w:hAnsi="Times New Roman" w:cs="Times New Roman"/>
          <w:b/>
          <w:sz w:val="24"/>
          <w:szCs w:val="24"/>
        </w:rPr>
        <w:t>no Projeto de Lei nº 193/2023</w:t>
      </w:r>
    </w:p>
    <w:p w:rsidR="00362D4F" w:rsidRPr="00144D93" w:rsidRDefault="00362D4F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57818" w:rsidRPr="007839F8" w:rsidRDefault="00E30945" w:rsidP="00E30945">
      <w:pPr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E32838">
        <w:rPr>
          <w:rFonts w:ascii="Times New Roman" w:hAnsi="Times New Roman" w:cs="Times New Roman"/>
        </w:rPr>
        <w:t>Fi</w:t>
      </w:r>
      <w:r w:rsidR="007A4930">
        <w:rPr>
          <w:rFonts w:ascii="Times New Roman" w:hAnsi="Times New Roman" w:cs="Times New Roman"/>
        </w:rPr>
        <w:t>ca adicionada ação orçamentária a realização da FESTA AGOSTINA, no Largo da Batalha,</w:t>
      </w:r>
      <w:r w:rsidR="00E32838">
        <w:rPr>
          <w:rFonts w:ascii="Times New Roman" w:hAnsi="Times New Roman" w:cs="Times New Roman"/>
        </w:rPr>
        <w:t xml:space="preserve"> </w:t>
      </w:r>
      <w:r w:rsidR="00E32838">
        <w:rPr>
          <w:rFonts w:ascii="Times New Roman" w:hAnsi="Times New Roman" w:cs="Times New Roman"/>
          <w:sz w:val="24"/>
          <w:szCs w:val="24"/>
        </w:rPr>
        <w:t xml:space="preserve">ao Projeto de Lei Nº   193/ 2023, </w:t>
      </w:r>
      <w:r w:rsidR="00E32838">
        <w:rPr>
          <w:rFonts w:ascii="Times New Roman" w:hAnsi="Times New Roman" w:cs="Times New Roman"/>
        </w:rPr>
        <w:t>conforme tabela abaixo:</w:t>
      </w: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F2370E" w:rsidRDefault="00C6575C" w:rsidP="000376D9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bookmarkStart w:id="0" w:name="_GoBack"/>
            <w:r w:rsidRPr="00F2370E">
              <w:rPr>
                <w:sz w:val="18"/>
                <w:szCs w:val="18"/>
              </w:rPr>
              <w:t xml:space="preserve">0136 – CULTURA É UM DIREITO </w:t>
            </w:r>
            <w:r w:rsidR="007A4930" w:rsidRPr="00F2370E">
              <w:rPr>
                <w:sz w:val="18"/>
                <w:szCs w:val="18"/>
              </w:rPr>
              <w:t xml:space="preserve"> </w:t>
            </w:r>
            <w:bookmarkEnd w:id="0"/>
          </w:p>
        </w:tc>
      </w:tr>
      <w:tr w:rsidR="001371CB" w:rsidRPr="00BE051B" w:rsidTr="0041565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E25ED4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="008C119D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REALIZAÇÃO DA FESTA AGOSTINA NO LARGO DA BATALHA </w:t>
            </w:r>
          </w:p>
        </w:tc>
      </w:tr>
      <w:tr w:rsidR="001371CB" w:rsidRPr="00BE051B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4" w:space="0" w:color="auto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8C119D" w:rsidP="000376D9">
            <w:pPr>
              <w:spacing w:after="0" w:line="240" w:lineRule="auto"/>
              <w:textAlignment w:val="baseline"/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REALIZAÇÃO DA FESTA AGOSTINA NO LARGO DA BATALHA – CONTRATAÇÃO DE SERVIÇOS </w:t>
            </w:r>
          </w:p>
        </w:tc>
      </w:tr>
      <w:tr w:rsidR="001371CB" w:rsidRPr="00BE051B" w:rsidTr="0041565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E051B" w:rsidRDefault="00415659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1CB" w:rsidRPr="00BE051B" w:rsidRDefault="00C6575C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41.41 – FUNDAÇÃO DE ARTE DE NITERÓI - FAN</w:t>
            </w:r>
            <w:r w:rsidR="007A4930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</w:p>
        </w:tc>
        <w:tc>
          <w:tcPr>
            <w:tcW w:w="17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  <w:tr w:rsidR="00415659" w:rsidRPr="00BE051B" w:rsidTr="0041565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415659" w:rsidRPr="00BE051B" w:rsidRDefault="00C6575C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13-</w:t>
            </w:r>
            <w:r w:rsidR="008C119D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CULTURA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415659" w:rsidRPr="005F6897" w:rsidRDefault="00C6575C" w:rsidP="00415659">
            <w:pPr>
              <w:spacing w:after="0" w:line="240" w:lineRule="auto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392-</w:t>
            </w:r>
            <w:r w:rsidR="00F2370E">
              <w:rPr>
                <w:sz w:val="18"/>
                <w:szCs w:val="18"/>
              </w:rPr>
              <w:t xml:space="preserve"> DIFUSÃO CULTURAL</w:t>
            </w:r>
          </w:p>
        </w:tc>
      </w:tr>
      <w:tr w:rsidR="00415659" w:rsidRPr="00BE051B" w:rsidTr="00362D4F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415659" w:rsidRPr="00BE051B" w:rsidRDefault="00415659" w:rsidP="0041565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2024</w:t>
            </w:r>
          </w:p>
        </w:tc>
      </w:tr>
      <w:tr w:rsidR="00415659" w:rsidRPr="00BE051B" w:rsidTr="0041565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59" w:rsidRPr="00362D4F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b/>
                <w:sz w:val="18"/>
                <w:szCs w:val="18"/>
                <w:lang w:eastAsia="pt-BR"/>
              </w:rPr>
            </w:pPr>
            <w:r w:rsidRPr="00362D4F">
              <w:rPr>
                <w:rFonts w:eastAsia="Times New Roman" w:cstheme="minorHAnsi"/>
                <w:b/>
                <w:sz w:val="18"/>
                <w:szCs w:val="18"/>
                <w:lang w:eastAsia="pt-BR"/>
              </w:rPr>
              <w:t>VALOR PROPOSTO</w:t>
            </w:r>
          </w:p>
        </w:tc>
        <w:tc>
          <w:tcPr>
            <w:tcW w:w="148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  <w:tc>
          <w:tcPr>
            <w:tcW w:w="204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415659" w:rsidRPr="00BE051B" w:rsidRDefault="008C119D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>R$ 80.000,00</w:t>
            </w:r>
          </w:p>
        </w:tc>
        <w:tc>
          <w:tcPr>
            <w:tcW w:w="367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5659" w:rsidRPr="00BE051B" w:rsidRDefault="00415659" w:rsidP="0041565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431"/>
        <w:gridCol w:w="6057"/>
      </w:tblGrid>
      <w:tr w:rsidR="00237F44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733B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ÓRGÃO/</w:t>
            </w:r>
            <w:r w:rsidR="00A72F31"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UNIDADE ORÇAMENTÁRIA </w:t>
            </w:r>
            <w:r w:rsidR="00A72F31" w:rsidRPr="15DE1893">
              <w:rPr>
                <w:rFonts w:eastAsia="Times New Roman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8C119D" w:rsidP="00F2370E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41.41 </w:t>
            </w:r>
            <w:r w:rsidR="0081015F">
              <w:rPr>
                <w:rFonts w:ascii="Calibri" w:eastAsia="Calibri" w:hAnsi="Calibri" w:cs="Calibri"/>
                <w:sz w:val="18"/>
                <w:szCs w:val="18"/>
              </w:rPr>
              <w:t>–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="00F2370E">
              <w:rPr>
                <w:rFonts w:ascii="Calibri" w:eastAsia="Calibri" w:hAnsi="Calibri" w:cs="Calibri"/>
                <w:sz w:val="18"/>
                <w:szCs w:val="18"/>
              </w:rPr>
              <w:t xml:space="preserve">FUNDAÇÃO DE ARTE DE NITERÓI – FAN </w:t>
            </w:r>
            <w:r w:rsidR="0081015F">
              <w:rPr>
                <w:rFonts w:ascii="Calibri" w:eastAsia="Calibri" w:hAnsi="Calibri" w:cs="Calibri"/>
                <w:sz w:val="18"/>
                <w:szCs w:val="18"/>
              </w:rPr>
              <w:t xml:space="preserve">  </w:t>
            </w:r>
          </w:p>
        </w:tc>
      </w:tr>
      <w:tr w:rsidR="00237F44" w:rsidTr="00A72F31">
        <w:trPr>
          <w:trHeight w:val="274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A72F31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FUNCIONAL PROGRAMÁTICA</w:t>
            </w:r>
            <w:r w:rsidR="00E82FD4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(PROGRAMA DE TRABALHO)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81015F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13.392.0136.4101 – MANUTENÇÃO DE EQUIPAMENTOS CULTURAIS </w:t>
            </w:r>
          </w:p>
        </w:tc>
      </w:tr>
      <w:tr w:rsidR="00A72F31" w:rsidTr="00E95F9A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A72F31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META FINANCEIRA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PLOA 2024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81015F" w:rsidP="000376D9">
            <w:pPr>
              <w:spacing w:after="0" w:line="240" w:lineRule="auto"/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R$17.188.798,84</w:t>
            </w:r>
          </w:p>
        </w:tc>
      </w:tr>
      <w:tr w:rsidR="00A72F31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A72F31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81015F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R$80.000,00</w:t>
            </w:r>
          </w:p>
        </w:tc>
      </w:tr>
      <w:tr w:rsidR="00A72F31" w:rsidTr="00A72F31">
        <w:trPr>
          <w:trHeight w:val="300"/>
        </w:trPr>
        <w:tc>
          <w:tcPr>
            <w:tcW w:w="2431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254966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VALOR FINAL PROPOSTO</w:t>
            </w:r>
          </w:p>
        </w:tc>
        <w:tc>
          <w:tcPr>
            <w:tcW w:w="6057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A72F31" w:rsidRDefault="0081015F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rPr>
                <w:rFonts w:eastAsia="Times New Roman"/>
                <w:sz w:val="18"/>
                <w:szCs w:val="18"/>
                <w:lang w:eastAsia="pt-BR"/>
              </w:rPr>
              <w:t>R$</w:t>
            </w:r>
            <w:r w:rsidRPr="0081015F">
              <w:rPr>
                <w:rFonts w:eastAsia="Times New Roman"/>
                <w:sz w:val="18"/>
                <w:szCs w:val="18"/>
                <w:lang w:eastAsia="pt-BR"/>
              </w:rPr>
              <w:t>17.108.798,84</w:t>
            </w:r>
          </w:p>
        </w:tc>
      </w:tr>
    </w:tbl>
    <w:p w:rsidR="003E0641" w:rsidRDefault="006D557A" w:rsidP="00E30945">
      <w:pPr>
        <w:spacing w:after="120"/>
        <w:jc w:val="both"/>
        <w:rPr>
          <w:rFonts w:ascii="Times New Roman" w:hAnsi="Times New Roman" w:cs="Times New Roman"/>
          <w:b/>
        </w:rPr>
      </w:pPr>
      <w:r>
        <w:rPr>
          <w:rFonts w:ascii="Arial" w:hAnsi="Arial" w:cs="Arial"/>
          <w:i/>
          <w:iCs/>
          <w:noProof/>
          <w:sz w:val="24"/>
          <w:lang w:eastAsia="pt-BR"/>
        </w:rPr>
        <w:drawing>
          <wp:anchor distT="0" distB="0" distL="114300" distR="114300" simplePos="0" relativeHeight="251659264" behindDoc="0" locked="0" layoutInCell="1" allowOverlap="1" wp14:anchorId="56541843" wp14:editId="7333B20E">
            <wp:simplePos x="0" y="0"/>
            <wp:positionH relativeFrom="margin">
              <wp:posOffset>190500</wp:posOffset>
            </wp:positionH>
            <wp:positionV relativeFrom="paragraph">
              <wp:posOffset>6985</wp:posOffset>
            </wp:positionV>
            <wp:extent cx="4181475" cy="2191385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SINATURA BP (2)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1475" cy="2191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839F8" w:rsidRDefault="007839F8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Sala das Sessões, </w:t>
      </w:r>
      <w:r w:rsidR="0081015F">
        <w:rPr>
          <w:rFonts w:ascii="Times New Roman" w:hAnsi="Times New Roman" w:cs="Times New Roman"/>
          <w:b/>
        </w:rPr>
        <w:t xml:space="preserve">11 de dezembro de 2023. </w:t>
      </w:r>
    </w:p>
    <w:p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237F44" w:rsidP="00237F44">
      <w:pPr>
        <w:spacing w:after="120"/>
        <w:jc w:val="center"/>
        <w:rPr>
          <w:rFonts w:ascii="Times New Roman" w:hAnsi="Times New Roman" w:cs="Times New Roman"/>
          <w:b/>
        </w:rPr>
      </w:pPr>
    </w:p>
    <w:p w:rsidR="00237F44" w:rsidRDefault="0081015F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ROBERTO FERNANDES JALES – BETO DA PIPA</w:t>
      </w:r>
    </w:p>
    <w:p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VEREADOR</w:t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5393A" w:rsidRDefault="0055393A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:rsidR="0055393A" w:rsidRDefault="0055393A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:rsidR="0055393A" w:rsidRDefault="0055393A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:rsidR="007839F8" w:rsidRPr="0055393A" w:rsidRDefault="007839F8" w:rsidP="007839F8">
      <w:pPr>
        <w:spacing w:after="0" w:line="240" w:lineRule="auto"/>
        <w:rPr>
          <w:rFonts w:ascii="Times New Roman" w:hAnsi="Times New Roman" w:cs="Times New Roman"/>
          <w:b/>
          <w:u w:val="single"/>
        </w:rPr>
      </w:pPr>
      <w:r w:rsidRPr="0055393A">
        <w:rPr>
          <w:rFonts w:ascii="Times New Roman" w:hAnsi="Times New Roman" w:cs="Times New Roman"/>
          <w:b/>
          <w:u w:val="single"/>
        </w:rPr>
        <w:lastRenderedPageBreak/>
        <w:t>JUSTIFICATIVA:</w:t>
      </w:r>
    </w:p>
    <w:p w:rsidR="0055393A" w:rsidRDefault="0055393A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p w:rsidR="0055393A" w:rsidRPr="0055393A" w:rsidRDefault="0055393A" w:rsidP="0055393A">
      <w:pPr>
        <w:spacing w:after="0" w:line="240" w:lineRule="auto"/>
        <w:ind w:firstLine="709"/>
        <w:rPr>
          <w:rFonts w:cstheme="minorHAnsi"/>
        </w:rPr>
      </w:pPr>
      <w:r w:rsidRPr="0055393A">
        <w:rPr>
          <w:rFonts w:cstheme="minorHAnsi"/>
        </w:rPr>
        <w:t xml:space="preserve">A proposta de inclusão da Festa </w:t>
      </w:r>
      <w:proofErr w:type="spellStart"/>
      <w:r w:rsidRPr="0055393A">
        <w:rPr>
          <w:rFonts w:cstheme="minorHAnsi"/>
        </w:rPr>
        <w:t>Agostina</w:t>
      </w:r>
      <w:proofErr w:type="spellEnd"/>
      <w:r w:rsidRPr="0055393A">
        <w:rPr>
          <w:rFonts w:cstheme="minorHAnsi"/>
        </w:rPr>
        <w:t xml:space="preserve"> no Largo da Batalha na Lei Orçamentária Anual (LOA) busca equilibrar a valorização da cultura local com a responsabilidade fiscal na alocação de recursos públicos. Este evento é uma tradição enraizada em nossa comunidade, representando não apenas uma celebração cultural, mas também um elemento vital para o fortalecimento dos laços comunitários e o estímulo à economia local.</w:t>
      </w:r>
    </w:p>
    <w:p w:rsidR="0055393A" w:rsidRPr="0055393A" w:rsidRDefault="0055393A" w:rsidP="0055393A">
      <w:pPr>
        <w:spacing w:after="0" w:line="240" w:lineRule="auto"/>
        <w:ind w:firstLine="709"/>
        <w:rPr>
          <w:rFonts w:cstheme="minorHAnsi"/>
        </w:rPr>
      </w:pPr>
      <w:r w:rsidRPr="0055393A">
        <w:rPr>
          <w:rFonts w:cstheme="minorHAnsi"/>
        </w:rPr>
        <w:t xml:space="preserve">A Festa </w:t>
      </w:r>
      <w:proofErr w:type="spellStart"/>
      <w:r w:rsidRPr="0055393A">
        <w:rPr>
          <w:rFonts w:cstheme="minorHAnsi"/>
        </w:rPr>
        <w:t>Agostina</w:t>
      </w:r>
      <w:proofErr w:type="spellEnd"/>
      <w:r w:rsidRPr="0055393A">
        <w:rPr>
          <w:rFonts w:cstheme="minorHAnsi"/>
        </w:rPr>
        <w:t>, além de preservar nossa identidade cultural, desempenha um papel fundamental no estímulo ao turismo na região. Ao abrir espaço para artistas locais, grupos folclóricos, artesãos e empreendedores, o evento não apenas celebra nossas tradições, mas também oferece oportunidades de sustento para esses profissionais, gerando um impacto econômico positivo na comunidade.</w:t>
      </w:r>
    </w:p>
    <w:p w:rsidR="0055393A" w:rsidRPr="0055393A" w:rsidRDefault="0055393A" w:rsidP="0055393A">
      <w:pPr>
        <w:spacing w:after="0" w:line="240" w:lineRule="auto"/>
        <w:ind w:firstLine="709"/>
        <w:rPr>
          <w:rFonts w:cstheme="minorHAnsi"/>
        </w:rPr>
      </w:pPr>
      <w:r w:rsidRPr="0055393A">
        <w:rPr>
          <w:rFonts w:cstheme="minorHAnsi"/>
        </w:rPr>
        <w:t xml:space="preserve">Ademais, a Festa </w:t>
      </w:r>
      <w:proofErr w:type="spellStart"/>
      <w:r w:rsidRPr="0055393A">
        <w:rPr>
          <w:rFonts w:cstheme="minorHAnsi"/>
        </w:rPr>
        <w:t>Agostina</w:t>
      </w:r>
      <w:proofErr w:type="spellEnd"/>
      <w:r w:rsidRPr="0055393A">
        <w:rPr>
          <w:rFonts w:cstheme="minorHAnsi"/>
        </w:rPr>
        <w:t xml:space="preserve"> é um catalisador do orgulho local, fortalecendo o sentimento de pertencimento e coesão entre os moradores. Através da promoção de eventos culturais como esse, reforçamos a identidade da nossa comunidade e oferecemos espaços de convívio e integração para todas as gerações.</w:t>
      </w:r>
    </w:p>
    <w:p w:rsidR="0055393A" w:rsidRPr="0055393A" w:rsidRDefault="0055393A" w:rsidP="0055393A">
      <w:pPr>
        <w:spacing w:after="0" w:line="240" w:lineRule="auto"/>
        <w:ind w:firstLine="709"/>
        <w:rPr>
          <w:rFonts w:cstheme="minorHAnsi"/>
        </w:rPr>
      </w:pPr>
      <w:r w:rsidRPr="0055393A">
        <w:rPr>
          <w:rFonts w:cstheme="minorHAnsi"/>
        </w:rPr>
        <w:t>Portanto, a inclusão desta emenda na LOA não só preserva nossa cultura, mas também contribui para o desenvolvimento socioeconômico da região, alinhando-se com o compromisso de valorizar os aspectos culturais locais e impulsionar a economia de forma responsável e equilibrada.</w:t>
      </w:r>
    </w:p>
    <w:p w:rsidR="0055393A" w:rsidRPr="00A503AB" w:rsidRDefault="0055393A" w:rsidP="007839F8">
      <w:pPr>
        <w:spacing w:after="0" w:line="240" w:lineRule="auto"/>
        <w:rPr>
          <w:rFonts w:ascii="Times New Roman" w:hAnsi="Times New Roman" w:cs="Times New Roman"/>
          <w:b/>
        </w:rPr>
      </w:pPr>
    </w:p>
    <w:sectPr w:rsidR="0055393A" w:rsidRPr="00A503AB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46A4" w:rsidRDefault="008846A4" w:rsidP="006A59DA">
      <w:pPr>
        <w:spacing w:after="0" w:line="240" w:lineRule="auto"/>
      </w:pPr>
      <w:r>
        <w:separator/>
      </w:r>
    </w:p>
  </w:endnote>
  <w:endnote w:type="continuationSeparator" w:id="0">
    <w:p w:rsidR="008846A4" w:rsidRDefault="008846A4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46A4" w:rsidRDefault="008846A4" w:rsidP="006A59DA">
      <w:pPr>
        <w:spacing w:after="0" w:line="240" w:lineRule="auto"/>
      </w:pPr>
      <w:r>
        <w:separator/>
      </w:r>
    </w:p>
  </w:footnote>
  <w:footnote w:type="continuationSeparator" w:id="0">
    <w:p w:rsidR="008846A4" w:rsidRDefault="008846A4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7A4930" w:rsidRDefault="006A59DA" w:rsidP="00BE708A">
    <w:pPr>
      <w:pStyle w:val="Cabealho"/>
      <w:rPr>
        <w:rFonts w:ascii="Times New Roman" w:hAnsi="Times New Roman" w:cs="Times New Roman"/>
        <w:b/>
      </w:rPr>
    </w:pPr>
    <w:r>
      <w:tab/>
    </w:r>
    <w:r w:rsidRPr="007A4930">
      <w:rPr>
        <w:rFonts w:ascii="Times New Roman" w:hAnsi="Times New Roman" w:cs="Times New Roman"/>
        <w:b/>
      </w:rPr>
      <w:t>CÂMARA MUNICIPAL DE NITERÓI</w:t>
    </w:r>
  </w:p>
  <w:p w:rsidR="006A59DA" w:rsidRPr="007A4930" w:rsidRDefault="00A503AB" w:rsidP="00BE708A">
    <w:pPr>
      <w:pStyle w:val="Cabealho"/>
      <w:jc w:val="center"/>
      <w:rPr>
        <w:rFonts w:ascii="Times New Roman" w:hAnsi="Times New Roman" w:cs="Times New Roman"/>
        <w:b/>
      </w:rPr>
    </w:pPr>
    <w:r w:rsidRPr="007A4930">
      <w:rPr>
        <w:rFonts w:ascii="Times New Roman" w:hAnsi="Times New Roman" w:cs="Times New Roman"/>
        <w:b/>
      </w:rPr>
      <w:t xml:space="preserve">GABINETE DO VEREADOR </w:t>
    </w:r>
    <w:r w:rsidR="007A4930" w:rsidRPr="007A4930">
      <w:rPr>
        <w:rFonts w:ascii="Times New Roman" w:hAnsi="Times New Roman" w:cs="Times New Roman"/>
        <w:b/>
      </w:rPr>
      <w:t xml:space="preserve">ROBERTO FERNANDES JALES – BETO DA PIPA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9DA"/>
    <w:rsid w:val="000C5271"/>
    <w:rsid w:val="001371CB"/>
    <w:rsid w:val="00144D93"/>
    <w:rsid w:val="00157818"/>
    <w:rsid w:val="001867EB"/>
    <w:rsid w:val="00237F44"/>
    <w:rsid w:val="00241DD0"/>
    <w:rsid w:val="00251CA8"/>
    <w:rsid w:val="00254966"/>
    <w:rsid w:val="002733B4"/>
    <w:rsid w:val="002914F3"/>
    <w:rsid w:val="00362D4F"/>
    <w:rsid w:val="003E0641"/>
    <w:rsid w:val="003E1ED9"/>
    <w:rsid w:val="00415659"/>
    <w:rsid w:val="0042157F"/>
    <w:rsid w:val="00455B60"/>
    <w:rsid w:val="005149D7"/>
    <w:rsid w:val="005479B2"/>
    <w:rsid w:val="0055393A"/>
    <w:rsid w:val="0056091E"/>
    <w:rsid w:val="00595992"/>
    <w:rsid w:val="005B152A"/>
    <w:rsid w:val="005D1CC2"/>
    <w:rsid w:val="005F6897"/>
    <w:rsid w:val="00650C30"/>
    <w:rsid w:val="006A11C4"/>
    <w:rsid w:val="006A59DA"/>
    <w:rsid w:val="006D557A"/>
    <w:rsid w:val="007218DA"/>
    <w:rsid w:val="007839F8"/>
    <w:rsid w:val="00791D76"/>
    <w:rsid w:val="007A4930"/>
    <w:rsid w:val="0081015F"/>
    <w:rsid w:val="008846A4"/>
    <w:rsid w:val="00890077"/>
    <w:rsid w:val="00890A46"/>
    <w:rsid w:val="008C119D"/>
    <w:rsid w:val="00915FCC"/>
    <w:rsid w:val="00951B78"/>
    <w:rsid w:val="009F2AEB"/>
    <w:rsid w:val="00A503AB"/>
    <w:rsid w:val="00A72F31"/>
    <w:rsid w:val="00A80C02"/>
    <w:rsid w:val="00B319D7"/>
    <w:rsid w:val="00B63082"/>
    <w:rsid w:val="00B66589"/>
    <w:rsid w:val="00BD07BE"/>
    <w:rsid w:val="00BE4C3D"/>
    <w:rsid w:val="00BE708A"/>
    <w:rsid w:val="00C53E78"/>
    <w:rsid w:val="00C62726"/>
    <w:rsid w:val="00C6575C"/>
    <w:rsid w:val="00D44F71"/>
    <w:rsid w:val="00D45F09"/>
    <w:rsid w:val="00E30945"/>
    <w:rsid w:val="00E32838"/>
    <w:rsid w:val="00E35F1F"/>
    <w:rsid w:val="00E82FD4"/>
    <w:rsid w:val="00EF6E25"/>
    <w:rsid w:val="00F136F9"/>
    <w:rsid w:val="00F2370E"/>
    <w:rsid w:val="00F81EE3"/>
    <w:rsid w:val="00FE5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E5A4ACD-22B6-4EDA-B854-54AC65D7B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410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8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E9F220-5BB9-49F4-A85B-B4FCF900AE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414</Words>
  <Characters>2236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 Fabiano</dc:creator>
  <cp:keywords/>
  <dc:description/>
  <cp:lastModifiedBy>ver Fenix</cp:lastModifiedBy>
  <cp:revision>7</cp:revision>
  <cp:lastPrinted>2023-12-12T21:15:00Z</cp:lastPrinted>
  <dcterms:created xsi:type="dcterms:W3CDTF">2023-12-05T17:07:00Z</dcterms:created>
  <dcterms:modified xsi:type="dcterms:W3CDTF">2023-12-12T21:16:00Z</dcterms:modified>
</cp:coreProperties>
</file>