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B41A84" w:rsidRPr="00B41A84">
        <w:rPr>
          <w:rFonts w:cs="Times New Roman"/>
          <w:b/>
          <w:sz w:val="24"/>
          <w:szCs w:val="24"/>
        </w:rPr>
        <w:t xml:space="preserve">Aquisição de </w:t>
      </w:r>
      <w:r w:rsidR="006D3966">
        <w:rPr>
          <w:rFonts w:cs="Times New Roman"/>
          <w:b/>
          <w:sz w:val="24"/>
          <w:szCs w:val="24"/>
        </w:rPr>
        <w:t>S</w:t>
      </w:r>
      <w:r w:rsidR="00B41A84" w:rsidRPr="00B41A84">
        <w:rPr>
          <w:rFonts w:cs="Times New Roman"/>
          <w:b/>
          <w:sz w:val="24"/>
          <w:szCs w:val="24"/>
        </w:rPr>
        <w:t xml:space="preserve">istema de  </w:t>
      </w:r>
      <w:r w:rsidR="006D3966">
        <w:rPr>
          <w:rFonts w:cs="Times New Roman"/>
          <w:b/>
          <w:sz w:val="24"/>
          <w:szCs w:val="24"/>
        </w:rPr>
        <w:t>C</w:t>
      </w:r>
      <w:r w:rsidR="00B41A84" w:rsidRPr="00B41A84">
        <w:rPr>
          <w:rFonts w:cs="Times New Roman"/>
          <w:b/>
          <w:sz w:val="24"/>
          <w:szCs w:val="24"/>
        </w:rPr>
        <w:t xml:space="preserve">âmeras para segurança </w:t>
      </w:r>
      <w:r w:rsidR="00B41A84">
        <w:rPr>
          <w:rFonts w:cs="Times New Roman"/>
          <w:b/>
          <w:sz w:val="24"/>
          <w:szCs w:val="24"/>
        </w:rPr>
        <w:t>d</w:t>
      </w:r>
      <w:r w:rsidR="008232DD">
        <w:rPr>
          <w:rFonts w:cs="Times New Roman"/>
          <w:b/>
          <w:sz w:val="24"/>
          <w:szCs w:val="24"/>
        </w:rPr>
        <w:t>a</w:t>
      </w:r>
      <w:r w:rsidR="00BD0C97">
        <w:rPr>
          <w:rFonts w:cs="Times New Roman"/>
          <w:b/>
          <w:sz w:val="24"/>
          <w:szCs w:val="24"/>
        </w:rPr>
        <w:t xml:space="preserve"> </w:t>
      </w:r>
      <w:r w:rsidR="00925A18" w:rsidRPr="007A1DFC">
        <w:rPr>
          <w:rFonts w:cs="Times New Roman"/>
          <w:b/>
          <w:sz w:val="24"/>
          <w:szCs w:val="24"/>
        </w:rPr>
        <w:t>Cidade da Ordem Pública</w:t>
      </w:r>
      <w:r w:rsidR="007A1DFC">
        <w:rPr>
          <w:rFonts w:cs="Times New Roman"/>
          <w:b/>
          <w:sz w:val="24"/>
          <w:szCs w:val="24"/>
        </w:rPr>
        <w:t xml:space="preserve"> (SEOP,GCM, FIPO)</w:t>
      </w:r>
      <w:r w:rsidR="00362D4F" w:rsidRPr="007A1DFC">
        <w:rPr>
          <w:rFonts w:cs="Times New Roman"/>
          <w:b/>
          <w:sz w:val="24"/>
          <w:szCs w:val="24"/>
        </w:rPr>
        <w:t xml:space="preserve"> 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6D3966" w:rsidRPr="006D3966">
        <w:rPr>
          <w:rFonts w:cs="Times New Roman"/>
        </w:rPr>
        <w:t>Aquisição de Sistema de  Câmeras para segurança da Cidade da Ordem Pública (SEOP,GCM, FIPO)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925A18" w:rsidP="00322989">
            <w:pPr>
              <w:spacing w:after="0" w:line="240" w:lineRule="auto"/>
              <w:textAlignment w:val="baseline"/>
            </w:pPr>
            <w:r>
              <w:t xml:space="preserve"> 0131 </w:t>
            </w:r>
            <w:r w:rsidR="007A1022">
              <w:t>–</w:t>
            </w:r>
            <w:r>
              <w:t xml:space="preserve"> </w:t>
            </w:r>
            <w:r w:rsidR="007A1022">
              <w:t>NITERÓI MAIS SEGURA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6D3966" w:rsidP="000527C0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6D3966">
              <w:rPr>
                <w:rFonts w:eastAsia="Times New Roman" w:cstheme="minorHAnsi"/>
                <w:sz w:val="18"/>
                <w:szCs w:val="18"/>
                <w:lang w:eastAsia="pt-BR"/>
              </w:rPr>
              <w:t>SISTEMA DE  CÂMERAS PARA SEGURANÇA DA CIDADE DA ORDEM PÚBLICA (SEOP,GCM, FIPO)</w:t>
            </w:r>
            <w:bookmarkStart w:id="0" w:name="_GoBack"/>
            <w:bookmarkEnd w:id="0"/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6D3966" w:rsidP="000527C0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AQUISIÇÃO DE UM </w:t>
            </w:r>
            <w:r w:rsidR="005E001A">
              <w:rPr>
                <w:sz w:val="18"/>
                <w:szCs w:val="18"/>
              </w:rPr>
              <w:t xml:space="preserve"> </w:t>
            </w:r>
            <w:r w:rsidRPr="006D3966">
              <w:rPr>
                <w:sz w:val="18"/>
                <w:szCs w:val="18"/>
              </w:rPr>
              <w:t>SISTEMA DE  CÂMERAS PARA SEGURANÇA DA CIDADE DA ORDEM PÚBLICA (SEOP,GCM, FIPO)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7A1022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06 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6D3966" w:rsidP="00BD0C97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6D396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D3966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6D3966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6D3966">
              <w:rPr>
                <w:rFonts w:eastAsia="Times New Roman"/>
                <w:sz w:val="18"/>
                <w:szCs w:val="18"/>
                <w:lang w:eastAsia="pt-BR"/>
              </w:rPr>
              <w:t>44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D01EB2">
        <w:rPr>
          <w:rFonts w:cs="Times New Roman"/>
          <w:b/>
        </w:rPr>
        <w:t>2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Default="007839F8" w:rsidP="00AC6CE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</w:p>
    <w:p w:rsidR="006D3966" w:rsidRDefault="006D3966" w:rsidP="00AC6CE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3966" w:rsidRPr="006D3966" w:rsidRDefault="006D3966" w:rsidP="006D3966">
      <w:pPr>
        <w:spacing w:after="0" w:line="240" w:lineRule="auto"/>
        <w:jc w:val="both"/>
        <w:rPr>
          <w:rFonts w:cs="Times New Roman"/>
        </w:rPr>
      </w:pPr>
      <w:r w:rsidRPr="006D3966">
        <w:rPr>
          <w:rFonts w:cs="Times New Roman"/>
        </w:rPr>
        <w:t>A aquisição de um Centro de Monitoramento para a Cidade da Ordem Pública</w:t>
      </w:r>
      <w:r>
        <w:rPr>
          <w:rFonts w:cs="Times New Roman"/>
        </w:rPr>
        <w:t xml:space="preserve"> </w:t>
      </w:r>
      <w:r w:rsidRPr="006D3966">
        <w:rPr>
          <w:rFonts w:cs="Times New Roman"/>
        </w:rPr>
        <w:t>é crucial para fortalecer a segurança e proteção dos funcionários, proporcionando um ambiente mais seguro por meio de monitoramento contínuo, detecção precoce de ameaças e resposta rápida a incidentes, promovendo assim a ordem pública de maneira eficaz.</w:t>
      </w:r>
    </w:p>
    <w:sectPr w:rsidR="006D3966" w:rsidRPr="006D3966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3EB" w:rsidRDefault="007663EB" w:rsidP="006A59DA">
      <w:pPr>
        <w:spacing w:after="0" w:line="240" w:lineRule="auto"/>
      </w:pPr>
      <w:r>
        <w:separator/>
      </w:r>
    </w:p>
  </w:endnote>
  <w:endnote w:type="continuationSeparator" w:id="0">
    <w:p w:rsidR="007663EB" w:rsidRDefault="007663EB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3EB" w:rsidRDefault="007663EB" w:rsidP="006A59DA">
      <w:pPr>
        <w:spacing w:after="0" w:line="240" w:lineRule="auto"/>
      </w:pPr>
      <w:r>
        <w:separator/>
      </w:r>
    </w:p>
  </w:footnote>
  <w:footnote w:type="continuationSeparator" w:id="0">
    <w:p w:rsidR="007663EB" w:rsidRDefault="007663EB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6C14F56A" wp14:editId="7B17C596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27C0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62D4F"/>
    <w:rsid w:val="00387ACF"/>
    <w:rsid w:val="003A6FB1"/>
    <w:rsid w:val="003D35A4"/>
    <w:rsid w:val="003E0641"/>
    <w:rsid w:val="003E1ED9"/>
    <w:rsid w:val="00415659"/>
    <w:rsid w:val="0042157F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6D3966"/>
    <w:rsid w:val="007218DA"/>
    <w:rsid w:val="007663EB"/>
    <w:rsid w:val="007839F8"/>
    <w:rsid w:val="00791D76"/>
    <w:rsid w:val="007A1022"/>
    <w:rsid w:val="007A1DFC"/>
    <w:rsid w:val="008232DD"/>
    <w:rsid w:val="00890A46"/>
    <w:rsid w:val="00915FCC"/>
    <w:rsid w:val="00925A18"/>
    <w:rsid w:val="00951B78"/>
    <w:rsid w:val="009D043B"/>
    <w:rsid w:val="009F2AEB"/>
    <w:rsid w:val="00A312FB"/>
    <w:rsid w:val="00A34BAC"/>
    <w:rsid w:val="00A503AB"/>
    <w:rsid w:val="00A72F31"/>
    <w:rsid w:val="00A80C02"/>
    <w:rsid w:val="00AC6CE7"/>
    <w:rsid w:val="00B319D7"/>
    <w:rsid w:val="00B4057D"/>
    <w:rsid w:val="00B41A84"/>
    <w:rsid w:val="00B63082"/>
    <w:rsid w:val="00BD0C97"/>
    <w:rsid w:val="00BE708A"/>
    <w:rsid w:val="00C53E78"/>
    <w:rsid w:val="00C62726"/>
    <w:rsid w:val="00D01EB2"/>
    <w:rsid w:val="00D44F71"/>
    <w:rsid w:val="00D45F09"/>
    <w:rsid w:val="00E30945"/>
    <w:rsid w:val="00E32838"/>
    <w:rsid w:val="00E35F1F"/>
    <w:rsid w:val="00E82FD4"/>
    <w:rsid w:val="00EF6E25"/>
    <w:rsid w:val="00F04227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1AEBA-C4BE-4929-B7C5-66A8D08FA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2023-12-12T19:33:00Z</cp:lastPrinted>
  <dcterms:created xsi:type="dcterms:W3CDTF">2023-12-12T19:07:00Z</dcterms:created>
  <dcterms:modified xsi:type="dcterms:W3CDTF">2023-12-12T19:33:00Z</dcterms:modified>
</cp:coreProperties>
</file>