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MODIFICATIVA Nº________ AO PROJETO DE LEI Nº  193/   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que modifica a ação orçamentária IMPLANTAÇÃO DO PROGRAMA VETERINÁRIO MUNICIPAL ao Projeto de Lei Nº   193/ 2023.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Modifica a ação orçamentária IMPLANTAÇÃO DO PROGRAMA VETERINÁRIO MUNICIPAL,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818"/>
        <w:gridCol w:w="2977"/>
        <w:gridCol w:w="1470"/>
        <w:gridCol w:w="1932"/>
        <w:tblGridChange w:id="0">
          <w:tblGrid>
            <w:gridCol w:w="2151"/>
            <w:gridCol w:w="818"/>
            <w:gridCol w:w="2977"/>
            <w:gridCol w:w="1470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6597 - IMPLANTAÇÃO DO PROGRAMA VETERINÁRIO MUNICIPAL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305 - VIGILÂNCIA EPIDEMIOLÓGICA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01 - SEC MUN MEIO AMB, REC. HÍDRICOS E SUSTENTABILIDADE</w:t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NA EMENDA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371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50.000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950.000,00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99.999.0900.956 - RESERVA DE CONTINGÊNCIA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45.274.552,38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950.000,00</w:t>
            </w:r>
          </w:p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44.324.552,38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Cabe ressaltar, ainda, que a presente emenda foi aprovada na Lei de Diretrizes Orçamentárias - LDO.</w:t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Niterói temos o Hospital Veterinário da UFF (HUVET), com foco na formação e no aprendizado dos alunos, que já pratica consultas, exames e cirurgias com preço bem mais acessível em relação ao mercado. Contudo o número de atendimentos realizados por esta instituição é limitado, por inúmeros fatores, sendo o principal deles a falta de insumos.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Niterói pode dar um passo à frente em relação ao cuidado e à proteção animal através de um convênio com o Hospital Veterinário da UFF, potencializando a estrutura já existente e realizando uma quantidade maior de atendimentos.</w:t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É de suma importância garantir o atendimento clínico público e gratuito aos animais domésticos das famílias que estão em vulnerabilidade social e econômica, já que este público não tem condições de custear o tratamento em uma clínica particular quando seus animais de estimação ficam doentes.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Desde 2013 venho pesquisando a implantação de Hospitais Veterinários Públicos pelo Brasil. Pude visitar o Hospital Veterinário do Município de Resende, que desde agosto de 2020 presta atendimento 24 horas por dia realizando exames clínicos, cirurgias, atendimento ambulatorial e resgates.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atendimento é feito exclusivamente às pessoas com cartão SUS e com comprovante de residência no município, comprovando assim a hipossuficiência e a impossibilidade do custeio na rede privada aos moradores da localidade.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Em fevereiro de 2021 realizei uma audiência para debater o tema, com diversos segmentos da nossa sociedade, e foi unânime por todos os presentes, tanto presencial como online, a urgência da implantação de tal projeto. </w:t>
        <w:tab/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 município só teria a ganhar com uma parceria deste porte, que poderá auxiliar os cidadãos de menor poder aquisitivo a cuidarem de forma adequada de seus animais de estimação.</w:t>
        <w:tab/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aprovação da presente emenda, de forma a garantir a reserva orçamentária necessária para implementação deste projeto de suma importância para o avanço dos cuidados com a pauta da Proteção Animal em nossa cidade.</w:t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1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3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Pf3EGIMmSQ5GlljMap3OL7jFLw==">CgMxLjA4AHIhMW55bXFTTWYyNlgzZ3ZKZnduMGdwRjVXampZak9DOTBC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