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left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DESCOMISSIONAMENTO DE EMBARCAÇÕES ABANDONADAS NA BAÍA DE GUANABARA PARA RECICLAGEM EM ESTALEIROS DE NITERÓI no Projeto de Lei nº 193/2023</w:t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DESCOMISSIONAMENTO DE EMBARCAÇÕES ABANDONADAS NA BAÍA DE GUANABARA PARA RECICLAGEM EM ESTALEIROS DE NITERÓI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19.0000000000005"/>
        <w:gridCol w:w="1295.9999999999995"/>
        <w:gridCol w:w="2400"/>
        <w:tblGridChange w:id="0">
          <w:tblGrid>
            <w:gridCol w:w="2145"/>
            <w:gridCol w:w="1485"/>
            <w:gridCol w:w="2019.0000000000005"/>
            <w:gridCol w:w="1295.9999999999995"/>
            <w:gridCol w:w="240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0146 - DESENVOLVIMENTO ECONÔMICO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DESCOMISSIONAMENTO DE EMBARCAÇÕES ABANDONADAS NA BAÍA DE GUANABARA PARA RECICLAGEM EM ESTALEIROS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DESCOMISSIONAMENTO DE EMBARCAÇÕES ABANDONADAS NA BAÍA  DE GUANABARA PARA RECICLAGEM EM ESTALEIROS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SECRETARIA MUNICIPAL DE DESENV. ECONÔMICO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23 - COMÉRCIO E SERVIÇOS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691 - PROMOÇÃO COMERCIAL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ind w:right="-314.05511811023644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R$ 10.708.343,07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R$ 10.708.343,07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17.881.194,34</w:t>
            </w:r>
          </w:p>
        </w:tc>
      </w:tr>
    </w:tbl>
    <w:p w:rsidR="00000000" w:rsidDel="00000000" w:rsidP="00000000" w:rsidRDefault="00000000" w:rsidRPr="00000000" w14:paraId="00000035">
      <w:pPr>
        <w:spacing w:after="0" w:before="200" w:line="276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11 de dezembro de 2023.</w:t>
      </w:r>
    </w:p>
    <w:p w:rsidR="00000000" w:rsidDel="00000000" w:rsidP="00000000" w:rsidRDefault="00000000" w:rsidRPr="00000000" w14:paraId="00000036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visa garantir verba para as INTERVENÇÕES NECESSÁRIAS VISANDO O DESCOMISSIONAMENTO DE EMBARCAÇÕES ABANDONADAS NA BAÍA DE GUANABARA PARA RECICLAGEM EM ESTALEIROS DE NITERÓI </w:t>
      </w:r>
    </w:p>
    <w:p w:rsidR="00000000" w:rsidDel="00000000" w:rsidP="00000000" w:rsidRDefault="00000000" w:rsidRPr="00000000" w14:paraId="0000003F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Como Presidente da Comissão Permanente de Desenvolvimento Econômico, Inovação, Turismo e Indústria Naval – CDEITIN da Câmara de Niterói, visando contribuir com o Plano de Retomada Econômica da nossa cidade, venho realizando reuniões e visitas a intuições e órgãos, na busca de saídas para geração de emprego e renda. </w:t>
      </w:r>
    </w:p>
    <w:p w:rsidR="00000000" w:rsidDel="00000000" w:rsidP="00000000" w:rsidRDefault="00000000" w:rsidRPr="00000000" w14:paraId="00000040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Já participei de reuniões, com profissionais do setor de petróleo, governo por meio da EMGEPRON, Estaleiros, do segmento acadêmico ligado à pesquisa, para discutir o tema “DESCOMISSIONAMENTO DE EMBARCAÇÕES ABANDONADAS NA BAÍA DE GUANABARA” e as oportunidades que este setor poderia proporcionar ao nosso município. As informações coletadas durante estas reuniões me pareceram bastante promissoras, pois nossa cidade tem diversos estaleiros e mão de obra qualificada ociosa que poderia ser utilizada. </w:t>
      </w:r>
    </w:p>
    <w:p w:rsidR="00000000" w:rsidDel="00000000" w:rsidP="00000000" w:rsidRDefault="00000000" w:rsidRPr="00000000" w14:paraId="00000041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cenário que temos hoje são diversas embarcações em condições de abandono causando uma série de problemas, tais como:</w:t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•</w:t>
        <w:tab/>
        <w:t xml:space="preserve">Poluição visual;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•</w:t>
        <w:tab/>
        <w:t xml:space="preserve">Poluição ambiental;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•</w:t>
        <w:tab/>
        <w:t xml:space="preserve">Riscos formação de vetores de doenças;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•</w:t>
        <w:tab/>
        <w:t xml:space="preserve">Riscos econômicos em função dos problemas que elas podem causar no seu entorno;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•</w:t>
        <w:tab/>
        <w:t xml:space="preserve">Riscos à navegação;</w:t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•</w:t>
        <w:tab/>
        <w:t xml:space="preserve">Riscos sociais com abandono de tripulantes (nível global);</w:t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Custos associados ao repatriamento</w:t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primeiro plano teremos que Identificar as condições estruturais das embarcações abandonadas na baía de Guanabara no entorno de Niterói, bem como a identificação de novas embarcações em condições de abandono nesta região. </w:t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Objetivos específicos: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1-</w:t>
        <w:tab/>
        <w:t xml:space="preserve">Mapear as embarcações que estão abandonadas na baía de Guanabara na área de influência de Niterói e adjacências, considerando a lista prévia de embarcações identificadas em 2020 </w:t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2-</w:t>
        <w:tab/>
        <w:t xml:space="preserve">Identificar o estado físico das embarcações abandonadas;</w:t>
      </w:r>
    </w:p>
    <w:p w:rsidR="00000000" w:rsidDel="00000000" w:rsidP="00000000" w:rsidRDefault="00000000" w:rsidRPr="00000000" w14:paraId="0000004D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3-</w:t>
        <w:tab/>
        <w:t xml:space="preserve">Quantificar as embarcações abandonadas em função do porte e características dos materiais constituintes de sua estrutura;</w:t>
      </w:r>
    </w:p>
    <w:p w:rsidR="00000000" w:rsidDel="00000000" w:rsidP="00000000" w:rsidRDefault="00000000" w:rsidRPr="00000000" w14:paraId="0000004E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4-</w:t>
        <w:tab/>
        <w:t xml:space="preserve"> Construir a matriz de partes interessadas e materialidade;</w:t>
      </w:r>
    </w:p>
    <w:p w:rsidR="00000000" w:rsidDel="00000000" w:rsidP="00000000" w:rsidRDefault="00000000" w:rsidRPr="00000000" w14:paraId="0000004F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5-</w:t>
        <w:tab/>
        <w:t xml:space="preserve">Realizar o estudo do ciclo de vida destas estruturas e estimativa de custos;</w:t>
      </w:r>
    </w:p>
    <w:p w:rsidR="00000000" w:rsidDel="00000000" w:rsidP="00000000" w:rsidRDefault="00000000" w:rsidRPr="00000000" w14:paraId="00000050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Segundo estimativa elaborada por meio de estudo realizado pela Universidade Federal Fluminense, no Programa de Desenvolvimento Projetos Aplicados – PDPA, levou em consideração os dados médios por faixa dos relatórios NOAA Marine Debris (2009-2015), que foram convertidos para Reais ($1 = R$ 5,11). A faixa de tamanho e condições das embarcações abandonadas identificadas na Baía de Guanabara são semelhantes nestes casos.</w:t>
      </w:r>
    </w:p>
    <w:p w:rsidR="00000000" w:rsidDel="00000000" w:rsidP="00000000" w:rsidRDefault="00000000" w:rsidRPr="00000000" w14:paraId="00000051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intuito da CDEITIN é de compreender, e contribuir através da experiência prática e de pesquisa para que tenhamos um novo caminho para geração futura de emprego e renda para nossa cidade.</w:t>
      </w:r>
    </w:p>
    <w:p w:rsidR="00000000" w:rsidDel="00000000" w:rsidP="00000000" w:rsidRDefault="00000000" w:rsidRPr="00000000" w14:paraId="0000005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Dessa forma, a presente emenda tem por finalidade garantir verba visando realizar estudos que levantem a viabilidade da implantação desse novo segmento industrial de trabalho para contribuir com a retomada econômica de Niterói. </w:t>
      </w:r>
    </w:p>
    <w:p w:rsidR="00000000" w:rsidDel="00000000" w:rsidP="00000000" w:rsidRDefault="00000000" w:rsidRPr="00000000" w14:paraId="0000005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Desta maneira, conto com o apoio dos Nobres Pares para a aprovação da presente emenda de forma a garantir a reserva orçamentária para DESCOMISSIONAMENTO DE EMBARCAÇÕES ABANDONADAS NA BAÍA DE GUANABARA PARA RECICLAGEM EM ESTALEIROS DE NITERÓI, com ênfase na geração de emprego.</w:t>
      </w:r>
    </w:p>
    <w:p w:rsidR="00000000" w:rsidDel="00000000" w:rsidP="00000000" w:rsidRDefault="00000000" w:rsidRPr="00000000" w14:paraId="0000005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5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E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LiyZdyOOwDcL7Y/SV7+bX2BAtQ==">CgMxLjAyCGguZ2pkZ3hzOAByITFYZnhCV3B6YzJFbjZ2d0xIdEMyZTQzMmJZYlhvenhlUw==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