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CONSTRUÇÃO DE NOVO CAPS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CONSTRUÇÃO DE NOVO CAPS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NOVO CAPS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NOVO CAPS (CENTRO DE ATENÇÃO PSICOSSOCIAL)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99.999.0900.956 - RESERVA DE CONTINGÊNCIA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44.274.552,38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Essa realidade é incontestável e evidencia a necessidade de unidades para acolhimento a possíveis crises de saúde mental, como é o caso do Centro de Atenção Psicossocial (CAPS).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transtornos mentais ainda sofrem diversos estigmas que prejudicam a busca e o acesso a um atendimento de qualidade, que concede todo o suporte e a recuperação desses cidadãos, de forma que sejam capazes de se reinserir na sociedade e continuar a sua vida como é de seu direito. E mais, não somente esses que são beneficiados com o tratamento digno, mas também suas famílias que costumam desconhecer a maneira correta de agir e ajudar seus entes queridos. 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CAPS, então, se mostra essencial para garantir o direito à saúde, um direito fundamental previsto na Constituição Federal, para os niteroienses que, infelizmente, se encontrem acometidos por esses transtornos.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apresento essa emenda aditiva, com a disposição do referido valor para a operacionalização e qualificação dos CAPS, demonstrado fundamental para salvaguardar a saúde mental dos cidadãos de Niterói.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BiRUlx8ecuG0ThDOnmvvvrVWkQ==">CgMxLjAyCGguZ2pkZ3hzOAByITFKY1Z5bUlkcmxnd3dHNE5oZXJZb2pSZkt2dzdWQkxDWA==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