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2726" w:rsidRDefault="00C62726" w:rsidP="00A503AB">
      <w:pPr>
        <w:spacing w:after="0"/>
      </w:pPr>
    </w:p>
    <w:p w:rsidR="00A503AB" w:rsidRDefault="00C57D6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EMENDA MODIFICATIVA</w:t>
      </w:r>
      <w:r w:rsidR="00A503AB" w:rsidRPr="00A503AB">
        <w:rPr>
          <w:rFonts w:ascii="Times New Roman" w:hAnsi="Times New Roman" w:cs="Times New Roman"/>
          <w:b/>
          <w:sz w:val="24"/>
          <w:szCs w:val="24"/>
        </w:rPr>
        <w:t xml:space="preserve"> Nº________</w:t>
      </w:r>
      <w:r w:rsidR="00B42E8F">
        <w:rPr>
          <w:rFonts w:ascii="Times New Roman" w:hAnsi="Times New Roman" w:cs="Times New Roman"/>
          <w:b/>
          <w:sz w:val="24"/>
          <w:szCs w:val="24"/>
        </w:rPr>
        <w:t xml:space="preserve"> AO PROJETO DE LEI Nº  </w:t>
      </w:r>
      <w:r w:rsidR="00C91336">
        <w:rPr>
          <w:rFonts w:ascii="Times New Roman" w:hAnsi="Times New Roman" w:cs="Times New Roman"/>
          <w:b/>
          <w:sz w:val="24"/>
          <w:szCs w:val="24"/>
        </w:rPr>
        <w:t>193/</w:t>
      </w:r>
      <w:r w:rsidR="00B42E8F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503AB" w:rsidRPr="00A503AB">
        <w:rPr>
          <w:rFonts w:ascii="Times New Roman" w:hAnsi="Times New Roman" w:cs="Times New Roman"/>
          <w:b/>
          <w:sz w:val="24"/>
          <w:szCs w:val="24"/>
        </w:rPr>
        <w:t>2023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144D93" w:rsidRDefault="00C57D6B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Emenda que modifica a ação orçamentária </w:t>
      </w:r>
      <w:r w:rsidR="006A20E9">
        <w:rPr>
          <w:rFonts w:ascii="Times New Roman" w:hAnsi="Times New Roman" w:cs="Times New Roman"/>
          <w:b/>
          <w:sz w:val="24"/>
          <w:szCs w:val="24"/>
        </w:rPr>
        <w:t xml:space="preserve">IMPLEMENTAÇÃO DE </w:t>
      </w:r>
      <w:r w:rsidR="002A0DF9">
        <w:rPr>
          <w:rFonts w:ascii="Times New Roman" w:hAnsi="Times New Roman" w:cs="Times New Roman"/>
          <w:b/>
          <w:sz w:val="24"/>
          <w:szCs w:val="24"/>
        </w:rPr>
        <w:t>PROGRAMA DE ASSISTÊNCIA TÉCNICA E SOCIAL</w:t>
      </w:r>
      <w:r w:rsidR="00705877">
        <w:rPr>
          <w:rFonts w:ascii="Times New Roman" w:hAnsi="Times New Roman" w:cs="Times New Roman"/>
          <w:b/>
          <w:sz w:val="24"/>
          <w:szCs w:val="24"/>
        </w:rPr>
        <w:t xml:space="preserve"> ao</w:t>
      </w:r>
      <w:r w:rsidR="00BD05B6">
        <w:rPr>
          <w:rFonts w:ascii="Times New Roman" w:hAnsi="Times New Roman" w:cs="Times New Roman"/>
          <w:b/>
          <w:sz w:val="24"/>
          <w:szCs w:val="24"/>
        </w:rPr>
        <w:t xml:space="preserve"> Projeto de Lei Nº </w:t>
      </w:r>
      <w:r w:rsidR="00B42E8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C91336">
        <w:rPr>
          <w:rFonts w:ascii="Times New Roman" w:hAnsi="Times New Roman" w:cs="Times New Roman"/>
          <w:b/>
          <w:sz w:val="24"/>
          <w:szCs w:val="24"/>
        </w:rPr>
        <w:t>193/</w:t>
      </w:r>
      <w:r w:rsidR="00B42E8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D05B6">
        <w:rPr>
          <w:rFonts w:ascii="Times New Roman" w:hAnsi="Times New Roman" w:cs="Times New Roman"/>
          <w:b/>
          <w:sz w:val="24"/>
          <w:szCs w:val="24"/>
        </w:rPr>
        <w:t>2023.</w:t>
      </w: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371CB" w:rsidRDefault="00E30945" w:rsidP="00E30945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FE544C">
        <w:rPr>
          <w:rFonts w:ascii="Times New Roman" w:hAnsi="Times New Roman" w:cs="Times New Roman"/>
        </w:rPr>
        <w:t>Modifica</w:t>
      </w:r>
      <w:r w:rsidR="00C66B9A">
        <w:rPr>
          <w:rFonts w:ascii="Times New Roman" w:hAnsi="Times New Roman" w:cs="Times New Roman"/>
        </w:rPr>
        <w:t xml:space="preserve"> a</w:t>
      </w:r>
      <w:r w:rsidR="00BD05B6">
        <w:rPr>
          <w:rFonts w:ascii="Times New Roman" w:hAnsi="Times New Roman" w:cs="Times New Roman"/>
        </w:rPr>
        <w:t xml:space="preserve"> ação orçamentár</w:t>
      </w:r>
      <w:r w:rsidR="00FE544C">
        <w:rPr>
          <w:rFonts w:ascii="Times New Roman" w:hAnsi="Times New Roman" w:cs="Times New Roman"/>
        </w:rPr>
        <w:t>ia</w:t>
      </w:r>
      <w:r w:rsidR="00705877">
        <w:rPr>
          <w:rFonts w:ascii="Times New Roman" w:hAnsi="Times New Roman" w:cs="Times New Roman"/>
        </w:rPr>
        <w:t xml:space="preserve"> Implementação </w:t>
      </w:r>
      <w:r w:rsidR="002A0DF9">
        <w:rPr>
          <w:rFonts w:ascii="Times New Roman" w:hAnsi="Times New Roman" w:cs="Times New Roman"/>
        </w:rPr>
        <w:t>programa de assistência técnica e social</w:t>
      </w:r>
      <w:r w:rsidR="00FE544C">
        <w:rPr>
          <w:rFonts w:ascii="Times New Roman" w:hAnsi="Times New Roman" w:cs="Times New Roman"/>
        </w:rPr>
        <w:t>,</w:t>
      </w:r>
      <w:r w:rsidR="00057613">
        <w:rPr>
          <w:rFonts w:ascii="Times New Roman" w:hAnsi="Times New Roman" w:cs="Times New Roman"/>
        </w:rPr>
        <w:t xml:space="preserve"> </w:t>
      </w:r>
      <w:r w:rsidR="00705877">
        <w:rPr>
          <w:rFonts w:ascii="Times New Roman" w:hAnsi="Times New Roman" w:cs="Times New Roman"/>
          <w:sz w:val="24"/>
          <w:szCs w:val="24"/>
        </w:rPr>
        <w:t xml:space="preserve">ao Projeto de Lei Nº </w:t>
      </w:r>
      <w:r w:rsidR="00A70D26" w:rsidRPr="00A70D26">
        <w:rPr>
          <w:rFonts w:ascii="Times New Roman" w:hAnsi="Times New Roman" w:cs="Times New Roman"/>
          <w:sz w:val="24"/>
          <w:szCs w:val="24"/>
        </w:rPr>
        <w:t>193/ 2023</w:t>
      </w:r>
      <w:r w:rsidR="00A70D26">
        <w:rPr>
          <w:rFonts w:ascii="Times New Roman" w:hAnsi="Times New Roman" w:cs="Times New Roman"/>
          <w:sz w:val="24"/>
          <w:szCs w:val="24"/>
        </w:rPr>
        <w:t xml:space="preserve">, </w:t>
      </w:r>
      <w:r w:rsidR="00057613" w:rsidRPr="00A70D26">
        <w:rPr>
          <w:rFonts w:ascii="Times New Roman" w:hAnsi="Times New Roman" w:cs="Times New Roman"/>
        </w:rPr>
        <w:t>confo</w:t>
      </w:r>
      <w:r w:rsidR="00057613">
        <w:rPr>
          <w:rFonts w:ascii="Times New Roman" w:hAnsi="Times New Roman" w:cs="Times New Roman"/>
        </w:rPr>
        <w:t>rme tabela</w:t>
      </w:r>
      <w:r w:rsidR="00157818">
        <w:rPr>
          <w:rFonts w:ascii="Times New Roman" w:hAnsi="Times New Roman" w:cs="Times New Roman"/>
        </w:rPr>
        <w:t xml:space="preserve"> abaixo:</w:t>
      </w:r>
    </w:p>
    <w:p w:rsidR="00157818" w:rsidRPr="007839F8" w:rsidRDefault="00157818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90"/>
        <w:gridCol w:w="1151"/>
        <w:gridCol w:w="2816"/>
        <w:gridCol w:w="1438"/>
        <w:gridCol w:w="1853"/>
      </w:tblGrid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D7623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535DAD" w:rsidRDefault="006A20E9" w:rsidP="000376D9">
            <w:pPr>
              <w:spacing w:after="0" w:line="240" w:lineRule="auto"/>
              <w:textAlignment w:val="baseline"/>
            </w:pPr>
            <w:r w:rsidRPr="00104584">
              <w:rPr>
                <w:sz w:val="18"/>
                <w:szCs w:val="18"/>
              </w:rPr>
              <w:t>0141 – HABITAÇÃO E REGULARIZAÇÃO FUNDIÁRIA</w:t>
            </w:r>
          </w:p>
        </w:tc>
      </w:tr>
      <w:tr w:rsidR="001371CB" w:rsidRPr="00BE051B" w:rsidTr="000376D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5A1373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E25ED4" w:rsidRDefault="001371CB" w:rsidP="002A0DF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="002A0DF9">
              <w:rPr>
                <w:rFonts w:eastAsia="Times New Roman" w:cstheme="minorHAnsi"/>
                <w:sz w:val="18"/>
                <w:szCs w:val="18"/>
                <w:lang w:eastAsia="pt-BR"/>
              </w:rPr>
              <w:t>5004- IMPLEMENTAÇÃO DO PROGRAMA DE ASSISTÊNCIA TÉCNICA E SOCIAL</w:t>
            </w:r>
          </w:p>
        </w:tc>
      </w:tr>
      <w:tr w:rsidR="001371CB" w:rsidRPr="00BE051B" w:rsidTr="001D30E4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CB1BFD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795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705877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16 – HABITAÇÃO</w:t>
            </w:r>
          </w:p>
        </w:tc>
        <w:tc>
          <w:tcPr>
            <w:tcW w:w="147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CB1BFD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705877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104584">
              <w:rPr>
                <w:sz w:val="18"/>
                <w:szCs w:val="18"/>
              </w:rPr>
              <w:t>482 – HABITAÇÃO URBANA</w:t>
            </w:r>
          </w:p>
        </w:tc>
      </w:tr>
      <w:tr w:rsidR="00CB1BFD" w:rsidRPr="00BE051B" w:rsidTr="00185E8E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1BFD" w:rsidRPr="00BE051B" w:rsidRDefault="00CB1BFD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6" w:space="0" w:color="333333"/>
              <w:left w:val="single" w:sz="4" w:space="0" w:color="auto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</w:tcPr>
          <w:p w:rsidR="00CB1BFD" w:rsidRPr="00BE051B" w:rsidRDefault="00705877" w:rsidP="000376D9">
            <w:pPr>
              <w:spacing w:after="0" w:line="240" w:lineRule="auto"/>
              <w:textAlignment w:val="baseline"/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56 - SECRETARIA MUNICIPAL DE HABITAÇÃO E REGULARIZAÇÃO FUNDIÁRIA</w:t>
            </w:r>
          </w:p>
        </w:tc>
      </w:tr>
      <w:tr w:rsidR="001371CB" w:rsidRPr="00BE051B" w:rsidTr="00B5393C">
        <w:trPr>
          <w:trHeight w:val="409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2024</w:t>
            </w:r>
          </w:p>
        </w:tc>
      </w:tr>
      <w:tr w:rsidR="001371CB" w:rsidRPr="00BE051B" w:rsidTr="00705877">
        <w:trPr>
          <w:trHeight w:val="371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</w:tcPr>
          <w:p w:rsidR="001371CB" w:rsidRPr="00BE051B" w:rsidRDefault="00B5393C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  <w:r w:rsidR="008365F1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PLOA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6" w:space="0" w:color="333333"/>
              <w:right w:val="nil"/>
            </w:tcBorders>
            <w:shd w:val="clear" w:color="auto" w:fill="auto"/>
            <w:vAlign w:val="center"/>
          </w:tcPr>
          <w:p w:rsidR="00B5393C" w:rsidRPr="00BE051B" w:rsidRDefault="00B5393C" w:rsidP="009D42A1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</w:tcPr>
          <w:p w:rsidR="001371CB" w:rsidRPr="00BE051B" w:rsidRDefault="00B5393C" w:rsidP="009D42A1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276D12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VALOR PROPOSTO</w:t>
            </w:r>
            <w:r w:rsidR="008365F1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NA EMENDA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1CB" w:rsidRPr="00B5393C" w:rsidRDefault="00B5393C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 w:rsidRPr="00B5393C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VALOR TOTAL</w:t>
            </w:r>
          </w:p>
        </w:tc>
      </w:tr>
      <w:tr w:rsidR="00705877" w:rsidRPr="00BE051B" w:rsidTr="00705877">
        <w:trPr>
          <w:trHeight w:val="371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877" w:rsidRPr="00705877" w:rsidRDefault="00705877" w:rsidP="002A0DF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Cs/>
                <w:sz w:val="18"/>
                <w:szCs w:val="18"/>
                <w:lang w:eastAsia="pt-BR"/>
              </w:rPr>
            </w:pPr>
            <w:r w:rsidRPr="00705877">
              <w:rPr>
                <w:rFonts w:eastAsia="Times New Roman" w:cstheme="minorHAnsi"/>
                <w:bCs/>
                <w:sz w:val="18"/>
                <w:szCs w:val="18"/>
                <w:lang w:eastAsia="pt-BR"/>
              </w:rPr>
              <w:t xml:space="preserve">R$ </w:t>
            </w:r>
            <w:r w:rsidR="002A0DF9">
              <w:rPr>
                <w:rFonts w:eastAsia="Times New Roman" w:cstheme="minorHAnsi"/>
                <w:bCs/>
                <w:sz w:val="18"/>
                <w:szCs w:val="18"/>
                <w:lang w:eastAsia="pt-BR"/>
              </w:rPr>
              <w:t>489.009,23</w:t>
            </w:r>
          </w:p>
        </w:tc>
        <w:tc>
          <w:tcPr>
            <w:tcW w:w="818" w:type="dxa"/>
            <w:tcBorders>
              <w:top w:val="single" w:sz="6" w:space="0" w:color="333333"/>
              <w:left w:val="single" w:sz="4" w:space="0" w:color="auto"/>
              <w:bottom w:val="single" w:sz="6" w:space="0" w:color="333333"/>
              <w:right w:val="nil"/>
            </w:tcBorders>
            <w:shd w:val="clear" w:color="auto" w:fill="auto"/>
          </w:tcPr>
          <w:p w:rsidR="00705877" w:rsidRDefault="00705877" w:rsidP="002A0DF9">
            <w:pPr>
              <w:jc w:val="center"/>
            </w:pPr>
            <w:r w:rsidRPr="001550FD">
              <w:rPr>
                <w:rFonts w:eastAsia="Times New Roman" w:cstheme="minorHAnsi"/>
                <w:sz w:val="18"/>
                <w:szCs w:val="18"/>
                <w:lang w:eastAsia="pt-BR"/>
              </w:rPr>
              <w:t>R$</w:t>
            </w:r>
            <w:r w:rsidR="002A0DF9">
              <w:rPr>
                <w:rFonts w:eastAsia="Times New Roman" w:cstheme="minorHAnsi"/>
                <w:sz w:val="18"/>
                <w:szCs w:val="18"/>
                <w:lang w:eastAsia="pt-BR"/>
              </w:rPr>
              <w:t>4.</w:t>
            </w:r>
            <w:r w:rsidR="000C7AE0">
              <w:rPr>
                <w:rFonts w:eastAsia="Times New Roman" w:cstheme="minorHAnsi"/>
                <w:sz w:val="18"/>
                <w:szCs w:val="18"/>
                <w:lang w:eastAsia="pt-BR"/>
              </w:rPr>
              <w:t>000.000,00</w:t>
            </w:r>
          </w:p>
        </w:tc>
        <w:tc>
          <w:tcPr>
            <w:tcW w:w="2977" w:type="dxa"/>
            <w:tcBorders>
              <w:top w:val="single" w:sz="6" w:space="0" w:color="333333"/>
              <w:left w:val="nil"/>
              <w:bottom w:val="single" w:sz="6" w:space="0" w:color="333333"/>
              <w:right w:val="single" w:sz="4" w:space="0" w:color="auto"/>
            </w:tcBorders>
            <w:shd w:val="clear" w:color="auto" w:fill="auto"/>
          </w:tcPr>
          <w:p w:rsidR="00705877" w:rsidRDefault="00705877" w:rsidP="00705877">
            <w:pPr>
              <w:jc w:val="center"/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5877" w:rsidRPr="00BE051B" w:rsidRDefault="00705877" w:rsidP="002A0DF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R$</w:t>
            </w:r>
            <w:r w:rsidR="000C7AE0">
              <w:rPr>
                <w:rFonts w:eastAsia="Times New Roman" w:cstheme="minorHAnsi"/>
                <w:sz w:val="18"/>
                <w:szCs w:val="18"/>
                <w:lang w:eastAsia="pt-BR"/>
              </w:rPr>
              <w:t>4.489.009,23</w:t>
            </w:r>
          </w:p>
        </w:tc>
      </w:tr>
    </w:tbl>
    <w:p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p w:rsidR="00237F44" w:rsidRPr="007839F8" w:rsidRDefault="00237F44" w:rsidP="00157818">
      <w:pPr>
        <w:spacing w:after="12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31"/>
        <w:gridCol w:w="6057"/>
      </w:tblGrid>
      <w:tr w:rsidR="006A3773" w:rsidTr="006A377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A3773" w:rsidRDefault="00E74B3D" w:rsidP="006A3773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ÓRGÃO/</w:t>
            </w:r>
            <w:r w:rsidR="006A3773"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="006A3773" w:rsidRPr="15DE1893">
              <w:rPr>
                <w:rFonts w:eastAsia="Times New Roman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A3773" w:rsidRDefault="00267783" w:rsidP="006A3773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83.01 – SECRETARIA DE MUNICIPAL DE AÇÕES ESTRATÉGICAS </w:t>
            </w:r>
          </w:p>
        </w:tc>
      </w:tr>
      <w:tr w:rsidR="006A3773" w:rsidTr="006A377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A3773" w:rsidRDefault="006A3773" w:rsidP="006A3773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FUNCIONAL PROGRAMÁTICA (PROGRAMA DE TRABALHO)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A3773" w:rsidRDefault="00267783" w:rsidP="006A3773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04.131.0145.4907 </w:t>
            </w:r>
            <w:r w:rsidR="00E75EAC">
              <w:rPr>
                <w:rFonts w:ascii="Calibri" w:eastAsia="Calibri" w:hAnsi="Calibri" w:cs="Calibri"/>
                <w:sz w:val="18"/>
                <w:szCs w:val="18"/>
              </w:rPr>
              <w:t>–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 w:rsidR="00E75EAC">
              <w:rPr>
                <w:rFonts w:ascii="Calibri" w:eastAsia="Calibri" w:hAnsi="Calibri" w:cs="Calibri"/>
                <w:sz w:val="18"/>
                <w:szCs w:val="18"/>
              </w:rPr>
              <w:t xml:space="preserve">OPERALIZAÇÃO DA PUBLICIDADE INSTITUCIOANL </w:t>
            </w:r>
          </w:p>
        </w:tc>
      </w:tr>
      <w:tr w:rsidR="006A3773" w:rsidTr="006A3773">
        <w:trPr>
          <w:trHeight w:val="300"/>
        </w:trPr>
        <w:tc>
          <w:tcPr>
            <w:tcW w:w="24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A3773" w:rsidRDefault="006A3773" w:rsidP="006A3773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META FINANCEIRA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PLOA 2024</w:t>
            </w:r>
          </w:p>
        </w:tc>
        <w:tc>
          <w:tcPr>
            <w:tcW w:w="605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A3773" w:rsidRDefault="00E75EAC" w:rsidP="006A3773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R$ 28.589.537,41</w:t>
            </w:r>
          </w:p>
        </w:tc>
      </w:tr>
      <w:tr w:rsidR="006A3773" w:rsidTr="006A377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A3773" w:rsidRDefault="006A3773" w:rsidP="006A3773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A3773" w:rsidRDefault="00E75EAC" w:rsidP="006A3773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R$ 4.000.000,00</w:t>
            </w:r>
          </w:p>
        </w:tc>
      </w:tr>
      <w:tr w:rsidR="006A3773" w:rsidTr="006A377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A3773" w:rsidRDefault="006A3773" w:rsidP="006A3773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VALOR FINAL PROPOSTO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A3773" w:rsidRDefault="00E75EAC" w:rsidP="006A3773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R$ 24.589.537,41</w:t>
            </w:r>
          </w:p>
        </w:tc>
      </w:tr>
    </w:tbl>
    <w:p w:rsidR="007839F8" w:rsidRDefault="007839F8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237F44" w:rsidRDefault="00237F44" w:rsidP="00237F44">
      <w:pPr>
        <w:spacing w:after="12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Sala das Sessões, </w:t>
      </w:r>
      <w:r w:rsidR="00705877">
        <w:rPr>
          <w:rFonts w:ascii="Times New Roman" w:hAnsi="Times New Roman" w:cs="Times New Roman"/>
          <w:b/>
        </w:rPr>
        <w:t xml:space="preserve">08 de dezembro de 2023. </w:t>
      </w:r>
    </w:p>
    <w:p w:rsidR="00237F44" w:rsidRDefault="00237F44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705877" w:rsidRDefault="00705877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237F44" w:rsidRDefault="00237F44" w:rsidP="00237F44">
      <w:pPr>
        <w:spacing w:after="120"/>
        <w:jc w:val="center"/>
        <w:rPr>
          <w:rFonts w:ascii="Times New Roman" w:hAnsi="Times New Roman" w:cs="Times New Roman"/>
          <w:b/>
        </w:rPr>
      </w:pPr>
    </w:p>
    <w:p w:rsidR="00237F44" w:rsidRDefault="00705877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ROBERTO FERNANDES JALES – BETO DA PIPA </w:t>
      </w:r>
    </w:p>
    <w:p w:rsidR="00237F44" w:rsidRDefault="00237F44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VEREADOR</w:t>
      </w: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474A2" w:rsidRDefault="003474A2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:rsidR="007839F8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</w:p>
    <w:p w:rsidR="008D68E8" w:rsidRDefault="008D68E8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:rsidR="008D68E8" w:rsidRDefault="008D68E8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:rsidR="008D68E8" w:rsidRPr="003474A2" w:rsidRDefault="008D68E8" w:rsidP="008D68E8">
      <w:pPr>
        <w:spacing w:after="0"/>
        <w:rPr>
          <w:rFonts w:cstheme="minorHAnsi"/>
          <w:b/>
        </w:rPr>
      </w:pPr>
      <w:r>
        <w:rPr>
          <w:rFonts w:ascii="Times New Roman" w:hAnsi="Times New Roman" w:cs="Times New Roman"/>
          <w:b/>
        </w:rPr>
        <w:tab/>
      </w:r>
      <w:r w:rsidRPr="003474A2">
        <w:rPr>
          <w:rFonts w:cstheme="minorHAnsi"/>
          <w:b/>
        </w:rPr>
        <w:t>Esta emenda propõe a alocação de recursos na LOA para implementação de um programa de assistência técnica e social gratuita voltada especificamente para habitação de interesse social no Município de Niterói. Esta medida visa garantir moradia adequada e segura à população de baixa renda, ao mesmo tempo em que impulsiona a economia e fortalece o comércio local.</w:t>
      </w:r>
    </w:p>
    <w:p w:rsidR="008D68E8" w:rsidRPr="003474A2" w:rsidRDefault="008D68E8" w:rsidP="003474A2">
      <w:pPr>
        <w:spacing w:after="0" w:line="240" w:lineRule="auto"/>
        <w:ind w:firstLine="709"/>
        <w:rPr>
          <w:rFonts w:cstheme="minorHAnsi"/>
          <w:b/>
        </w:rPr>
      </w:pPr>
      <w:r w:rsidRPr="003474A2">
        <w:rPr>
          <w:rFonts w:cstheme="minorHAnsi"/>
          <w:b/>
        </w:rPr>
        <w:t>A assistência técnica gratuita representa um passo significativo na promoção de condições dignas de moradia para uma parcela vulnerável de nossa sociedade. Por meio dessa emenda, almejamos oferecer supor</w:t>
      </w:r>
      <w:r w:rsidR="003474A2">
        <w:rPr>
          <w:rFonts w:cstheme="minorHAnsi"/>
          <w:b/>
        </w:rPr>
        <w:t>te técnico especializado para reforma</w:t>
      </w:r>
      <w:r w:rsidRPr="003474A2">
        <w:rPr>
          <w:rFonts w:cstheme="minorHAnsi"/>
          <w:b/>
        </w:rPr>
        <w:t>, assegurando que essas residências atendam a padrões de qualidade, segurança e adequação, garantindo, assim, o direito fundamental à moradia.</w:t>
      </w:r>
    </w:p>
    <w:p w:rsidR="008D68E8" w:rsidRPr="003474A2" w:rsidRDefault="008D68E8" w:rsidP="003474A2">
      <w:pPr>
        <w:spacing w:after="0" w:line="240" w:lineRule="auto"/>
        <w:ind w:firstLine="709"/>
        <w:rPr>
          <w:rFonts w:cstheme="minorHAnsi"/>
          <w:b/>
        </w:rPr>
      </w:pPr>
      <w:r w:rsidRPr="003474A2">
        <w:rPr>
          <w:rFonts w:cstheme="minorHAnsi"/>
          <w:b/>
        </w:rPr>
        <w:t>Este investimento não apenas visa suprir uma necessidade básica, mas também é estratégico para impulsionar o desenvolvimento econômico das comunidades. Ao promover assistência técnica gratuita, estaremos gerando empregos diretos e indiretos na construção civil, incentivando o consumo de materiais de construção e serviços locais, estimulando, consequentemente, o comércio e a economia regional.</w:t>
      </w:r>
    </w:p>
    <w:p w:rsidR="008D68E8" w:rsidRPr="003474A2" w:rsidRDefault="008D68E8" w:rsidP="003474A2">
      <w:pPr>
        <w:spacing w:after="0" w:line="240" w:lineRule="auto"/>
        <w:ind w:firstLine="709"/>
        <w:rPr>
          <w:rFonts w:cstheme="minorHAnsi"/>
          <w:b/>
        </w:rPr>
      </w:pPr>
      <w:r w:rsidRPr="003474A2">
        <w:rPr>
          <w:rFonts w:cstheme="minorHAnsi"/>
          <w:b/>
        </w:rPr>
        <w:t>É crucial ressaltar que esta emenda não apenas beneficia os indivíduos diretamente envolvidos, mas também representa um compromisso com a inclusão social e o fortalecimento das comunidades. Ao proporcionar moradia adequada, estamos criando condições para o desenvolvimento integral das famílias, promovendo coesão social e reduzindo as disparidades socioeconômicas.</w:t>
      </w:r>
    </w:p>
    <w:p w:rsidR="008D68E8" w:rsidRDefault="008D68E8" w:rsidP="007839F8">
      <w:pPr>
        <w:spacing w:after="0" w:line="240" w:lineRule="auto"/>
        <w:rPr>
          <w:rFonts w:ascii="Times New Roman" w:hAnsi="Times New Roman" w:cs="Times New Roman"/>
          <w:b/>
        </w:rPr>
      </w:pPr>
      <w:bookmarkStart w:id="0" w:name="_GoBack"/>
      <w:bookmarkEnd w:id="0"/>
    </w:p>
    <w:sectPr w:rsidR="008D68E8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59A4" w:rsidRDefault="00C759A4" w:rsidP="006A59DA">
      <w:pPr>
        <w:spacing w:after="0" w:line="240" w:lineRule="auto"/>
      </w:pPr>
      <w:r>
        <w:separator/>
      </w:r>
    </w:p>
  </w:endnote>
  <w:endnote w:type="continuationSeparator" w:id="0">
    <w:p w:rsidR="00C759A4" w:rsidRDefault="00C759A4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59A4" w:rsidRDefault="00C759A4" w:rsidP="006A59DA">
      <w:pPr>
        <w:spacing w:after="0" w:line="240" w:lineRule="auto"/>
      </w:pPr>
      <w:r>
        <w:separator/>
      </w:r>
    </w:p>
  </w:footnote>
  <w:footnote w:type="continuationSeparator" w:id="0">
    <w:p w:rsidR="00C759A4" w:rsidRDefault="00C759A4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705877" w:rsidRDefault="006A59DA" w:rsidP="00BE708A">
    <w:pPr>
      <w:pStyle w:val="Cabealho"/>
      <w:rPr>
        <w:rFonts w:ascii="Times New Roman" w:hAnsi="Times New Roman" w:cs="Times New Roman"/>
        <w:b/>
      </w:rPr>
    </w:pPr>
    <w:r>
      <w:tab/>
    </w:r>
    <w:r w:rsidRPr="00705877">
      <w:rPr>
        <w:rFonts w:ascii="Times New Roman" w:hAnsi="Times New Roman" w:cs="Times New Roman"/>
        <w:b/>
      </w:rPr>
      <w:t>CÂMARA MUNICIPAL DE NITERÓI</w:t>
    </w:r>
  </w:p>
  <w:p w:rsidR="006A59DA" w:rsidRPr="00705877" w:rsidRDefault="00A503AB" w:rsidP="00BE708A">
    <w:pPr>
      <w:pStyle w:val="Cabealho"/>
      <w:jc w:val="center"/>
      <w:rPr>
        <w:rFonts w:ascii="Times New Roman" w:hAnsi="Times New Roman" w:cs="Times New Roman"/>
        <w:b/>
      </w:rPr>
    </w:pPr>
    <w:r w:rsidRPr="00705877">
      <w:rPr>
        <w:rFonts w:ascii="Times New Roman" w:hAnsi="Times New Roman" w:cs="Times New Roman"/>
        <w:b/>
      </w:rPr>
      <w:t xml:space="preserve">GABINETE DO VEREADOR </w:t>
    </w:r>
    <w:r w:rsidR="00705877" w:rsidRPr="00705877">
      <w:rPr>
        <w:rFonts w:ascii="Times New Roman" w:hAnsi="Times New Roman" w:cs="Times New Roman"/>
        <w:b/>
      </w:rPr>
      <w:t xml:space="preserve">ROBERTO FERNADES JALES – BETO DA PIPA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262DB4"/>
    <w:multiLevelType w:val="hybridMultilevel"/>
    <w:tmpl w:val="DD2EC7D0"/>
    <w:lvl w:ilvl="0" w:tplc="9068831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9DA"/>
    <w:rsid w:val="00057613"/>
    <w:rsid w:val="000C5271"/>
    <w:rsid w:val="000C7AE0"/>
    <w:rsid w:val="000E5E7C"/>
    <w:rsid w:val="00107959"/>
    <w:rsid w:val="001371CB"/>
    <w:rsid w:val="00144D93"/>
    <w:rsid w:val="00157818"/>
    <w:rsid w:val="001867EB"/>
    <w:rsid w:val="001D30E4"/>
    <w:rsid w:val="00237F44"/>
    <w:rsid w:val="00251CA8"/>
    <w:rsid w:val="00267783"/>
    <w:rsid w:val="00276D12"/>
    <w:rsid w:val="002914F3"/>
    <w:rsid w:val="002A0DF9"/>
    <w:rsid w:val="002A51C1"/>
    <w:rsid w:val="002C72C1"/>
    <w:rsid w:val="00302A82"/>
    <w:rsid w:val="003474A2"/>
    <w:rsid w:val="003E0641"/>
    <w:rsid w:val="003E1ED9"/>
    <w:rsid w:val="0042157F"/>
    <w:rsid w:val="005149D7"/>
    <w:rsid w:val="005479B2"/>
    <w:rsid w:val="0056091E"/>
    <w:rsid w:val="00572859"/>
    <w:rsid w:val="00595992"/>
    <w:rsid w:val="005A1373"/>
    <w:rsid w:val="005B152A"/>
    <w:rsid w:val="005D1CC2"/>
    <w:rsid w:val="005F6EFD"/>
    <w:rsid w:val="00650C30"/>
    <w:rsid w:val="00667099"/>
    <w:rsid w:val="006A20E9"/>
    <w:rsid w:val="006A3773"/>
    <w:rsid w:val="006A59DA"/>
    <w:rsid w:val="00705877"/>
    <w:rsid w:val="007218DA"/>
    <w:rsid w:val="007839F8"/>
    <w:rsid w:val="00791D76"/>
    <w:rsid w:val="00832FCD"/>
    <w:rsid w:val="008365F1"/>
    <w:rsid w:val="008C3297"/>
    <w:rsid w:val="008D68E8"/>
    <w:rsid w:val="00915FCC"/>
    <w:rsid w:val="00951B78"/>
    <w:rsid w:val="00976F98"/>
    <w:rsid w:val="009D42A1"/>
    <w:rsid w:val="009F2AEB"/>
    <w:rsid w:val="00A503AB"/>
    <w:rsid w:val="00A70D26"/>
    <w:rsid w:val="00A80C02"/>
    <w:rsid w:val="00B319D7"/>
    <w:rsid w:val="00B42E8F"/>
    <w:rsid w:val="00B5393C"/>
    <w:rsid w:val="00B63082"/>
    <w:rsid w:val="00BB1B09"/>
    <w:rsid w:val="00BD05B6"/>
    <w:rsid w:val="00BE708A"/>
    <w:rsid w:val="00BE7769"/>
    <w:rsid w:val="00C57D6B"/>
    <w:rsid w:val="00C62726"/>
    <w:rsid w:val="00C66B9A"/>
    <w:rsid w:val="00C759A4"/>
    <w:rsid w:val="00C90EE9"/>
    <w:rsid w:val="00C91336"/>
    <w:rsid w:val="00CB1BFD"/>
    <w:rsid w:val="00D357F8"/>
    <w:rsid w:val="00D44F71"/>
    <w:rsid w:val="00D45F09"/>
    <w:rsid w:val="00DB74E1"/>
    <w:rsid w:val="00DE418D"/>
    <w:rsid w:val="00E10006"/>
    <w:rsid w:val="00E30945"/>
    <w:rsid w:val="00E35F1F"/>
    <w:rsid w:val="00E74B3D"/>
    <w:rsid w:val="00E75EAC"/>
    <w:rsid w:val="00EF6E25"/>
    <w:rsid w:val="00F81EE3"/>
    <w:rsid w:val="00FE51A5"/>
    <w:rsid w:val="00FE5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E5A4ACD-22B6-4EDA-B854-54AC65D7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8D68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713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066229-FE78-43AF-84F6-3FD2079073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449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Fabiano</dc:creator>
  <cp:keywords/>
  <dc:description/>
  <cp:lastModifiedBy>ver Fenix</cp:lastModifiedBy>
  <cp:revision>7</cp:revision>
  <cp:lastPrinted>2023-06-02T19:03:00Z</cp:lastPrinted>
  <dcterms:created xsi:type="dcterms:W3CDTF">2023-12-05T17:07:00Z</dcterms:created>
  <dcterms:modified xsi:type="dcterms:W3CDTF">2023-12-12T17:21:00Z</dcterms:modified>
</cp:coreProperties>
</file>