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ELABORAÇÃO DE ESTUDO E PROJETO DE IMPLANTAÇÃO DA CASA-DIA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ELABORAÇÃO DE ESTUDO E PROJETO DE IMPLANTAÇÃO DA CASA-DIA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4.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454.0000000000005"/>
        <w:gridCol w:w="1209.0000000000005"/>
        <w:gridCol w:w="2045.9999999999995"/>
        <w:tblGridChange w:id="0">
          <w:tblGrid>
            <w:gridCol w:w="2151"/>
            <w:gridCol w:w="1484"/>
            <w:gridCol w:w="2454.0000000000005"/>
            <w:gridCol w:w="1209.0000000000005"/>
            <w:gridCol w:w="2045.999999999999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0133 - ATENÇÃO À SAÚDE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ELABORAÇÃO DE ESTUDO E PROJETO DE IMPLANTAÇÃO DA CASA-DIA </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ESTUDO PARA VIABILIZAR A IMPLANTAÇÃO DO CENTRO-DIA DO IDOSO (OU CASA-DIA DO IDOSO)</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ind w:right="19.96062992126042"/>
              <w:rPr>
                <w:sz w:val="18"/>
                <w:szCs w:val="18"/>
              </w:rPr>
            </w:pPr>
            <w:r w:rsidDel="00000000" w:rsidR="00000000" w:rsidRPr="00000000">
              <w:rPr>
                <w:sz w:val="18"/>
                <w:szCs w:val="18"/>
                <w:rtl w:val="0"/>
              </w:rPr>
              <w:t xml:space="preserve"> 43 - FUNDO MUNICIPAL DE SAÚDE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10 - SAÚDE</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301 - ATENÇÃO BÁSICA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R$ 300.000,00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Calibri" w:cs="Calibri" w:eastAsia="Calibri" w:hAnsi="Calibri"/>
                <w:sz w:val="18"/>
                <w:szCs w:val="18"/>
              </w:rPr>
            </w:pPr>
            <w:r w:rsidDel="00000000" w:rsidR="00000000" w:rsidRPr="00000000">
              <w:rPr>
                <w:sz w:val="18"/>
                <w:szCs w:val="18"/>
                <w:rtl w:val="0"/>
              </w:rPr>
              <w:t xml:space="preserve">41.41</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Calibri" w:cs="Calibri" w:eastAsia="Calibri" w:hAnsi="Calibri"/>
                <w:sz w:val="18"/>
                <w:szCs w:val="18"/>
              </w:rPr>
            </w:pPr>
            <w:r w:rsidDel="00000000" w:rsidR="00000000" w:rsidRPr="00000000">
              <w:rPr>
                <w:sz w:val="18"/>
                <w:szCs w:val="18"/>
                <w:rtl w:val="0"/>
              </w:rPr>
              <w:t xml:space="preserve">13.392.0136.4101 - MANUTENÇÃO DE EQUIPAMENTOS CULTURAIS</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Calibri" w:cs="Calibri" w:eastAsia="Calibri" w:hAnsi="Calibri"/>
                <w:sz w:val="18"/>
                <w:szCs w:val="18"/>
              </w:rPr>
            </w:pPr>
            <w:r w:rsidDel="00000000" w:rsidR="00000000" w:rsidRPr="00000000">
              <w:rPr>
                <w:sz w:val="18"/>
                <w:szCs w:val="18"/>
                <w:rtl w:val="0"/>
              </w:rPr>
              <w:t xml:space="preserve">17.188.798,84</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sz w:val="18"/>
                <w:szCs w:val="18"/>
                <w:rtl w:val="0"/>
              </w:rPr>
              <w:t xml:space="preserve">R$ 300.000,00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sz w:val="18"/>
                <w:szCs w:val="18"/>
              </w:rPr>
            </w:pPr>
            <w:r w:rsidDel="00000000" w:rsidR="00000000" w:rsidRPr="00000000">
              <w:rPr>
                <w:sz w:val="18"/>
                <w:szCs w:val="18"/>
                <w:rtl w:val="0"/>
              </w:rPr>
              <w:t xml:space="preserve">16.888.798,84</w:t>
            </w:r>
          </w:p>
        </w:tc>
      </w:tr>
    </w:tbl>
    <w:p w:rsidR="00000000" w:rsidDel="00000000" w:rsidP="00000000" w:rsidRDefault="00000000" w:rsidRPr="00000000" w14:paraId="00000037">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08 de dezembro de 2023.</w:t>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emenda tem como objetivo proporcionar um breve estudo para viabilizar a implantação do Centro-dia do Idoso (ou Casa-dia do Idoso) previsto na Política Nacional do Idoso que atenderá pessoas com 60 anos ou mais que necessitam de cuidados durante o dia, e que à noite voltam para suas casas, mantendo assim os vínculos sociais e familiares. Trata-se de uma estratégia de garantia dos direitos dos idosos.</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existência de um centro onde os idosos possam passar o dia realizando atividades possibilitará à manutenção da saúde, a reintegração social, a permanência dos mesmos no contexto familiar, bem como incentivará o auto cuidado e a auto estima, levando-os a uma independência orientada. </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 desejo vem de encontro com a Política Nacional do Idoso, instituída em 04/01/1994 pela Lei nº 8.842 que cria o Conselho Nacional do Idoso, destinado a apoiar, integrar e assegurar seus direitos sociais, promovendo sua autonomia, integração e participação efetiva na sociedade, onde o idoso deve ser assistido por uma equipe multiprofissional, para levá-lo ao processo de envelhecimento de forma autônoma e integrado à sociedade. </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acordo com o Estatuto do Idoso, Lei n° 10.741/2003 de 1° de outubro de 2003, Art. 2° e Art. 3°, o idoso goza de todos os direitos fundamentais inerentes à pessoa humana, que assegura todas as oportunidades e facilidades para preservação da sua saúde física e mental, seu aperfeiçoamento moral, intelectual e espiritual.</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implantação da Casa-dia vem culminar com a realidade vivida nos dias de hoje pela população idosa brasileira dos grandes centros urbanos. Com a evolução da ciência em suas distintas áreas e principalmente na saúde, o homem vem empregando medidas que visam postergar a morte, refletindo assim no crescente aumento da população idosa.</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Dados do Instituto Brasileiro de Geografia e Estatística (IBGE) estimam que a população de Niterói ultrapassou os 500 mil habitantes pela primeira vez na história: são 511.786 pessoas em 2018, contra 499.028 habitantes de 2017, um aumento de 2,55%. Desse total, 18,8% são idosos, segundo estimativa da Secretaria Municipal do Idoso e da Universidade da Terceira Idade (Univerti). Esse percentual se traduz em aproximadamente 96 mil moradores com idade acima de 60 anos e é consideravelmente superior ao registrado no âmbito nacional, de 14,4%, e no estadual, de 18,6%.</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processo do envelhecimento implica em uma série de alterações fisiológicas no ser humano. Na implantação da casa-dia estruturada e com profissionais habilitados para atender a população da terceira idade, acredita-se proporcionar uma qualidade de vida aos idosos, assim amenizando complicações das patologias geriátricas, por meio de cuidados específicos, orientação, prevenção e promoção da saúde, por uma equipe multidisciplinar em um ambiente adequado à realidade dos idosos.</w:t>
      </w:r>
    </w:p>
    <w:p w:rsidR="00000000" w:rsidDel="00000000" w:rsidP="00000000" w:rsidRDefault="00000000" w:rsidRPr="00000000" w14:paraId="00000049">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Ficar em casa o dia inteiro assistindo televisão sozinho não é uma boa opção para ninguém, nem mesmo sair sozinho na rua e correr o risco de cair ou ser assaltado. Infelizmente estas são algumas das principais preocupações dos familiares que tem que se ausentar durante o dia e não podem estar com seus idosos.Para atender esta demanda, centros-dia e espaços de atividades e convivência estão começando a surgir, oferecendo um serviço de lazer e bem-estar para pessoas da terceira idade.</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Estudos provam que a solidão é a causa da maior parte dos casos de depressão na população idosa, resultante do isolamento social a que eles se submetem. Portanto, buscar um ambiente agradável em que se possa passar parte do dia ou todo ele, convivendo com pessoas de mesma idade, praticando atividades que tragam benefícios mentais, físicos e emocionais, além de prazer e diversão, é a melhor opção para todo idoso, tendo em vista a possibilidade de envelhecer com qualidade de vida.</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Assim, é fundamental manter a verba, para elaboração de estudo para implantação da casa de dia, que é tão necessário como exposto acima.</w:t>
      </w:r>
    </w:p>
    <w:p w:rsidR="00000000" w:rsidDel="00000000" w:rsidP="00000000" w:rsidRDefault="00000000" w:rsidRPr="00000000" w14:paraId="0000004C">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 aprovação da presente emenda de forma a garantir a reserva orçamentária.</w:t>
      </w:r>
    </w:p>
    <w:p w:rsidR="00000000" w:rsidDel="00000000" w:rsidP="00000000" w:rsidRDefault="00000000" w:rsidRPr="00000000" w14:paraId="0000004D">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0">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4">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5">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6">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8u3LukSG0JN/0loisjcC4jj2aQ==">CgMxLjAyCGguZ2pkZ3hzOAByITFRUnd6dFJaQVljWGRJSXEtVHFEXzlhZEhLalBfOEdjUg==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