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IMPLEMENTAÇÃO E MANUTENÇÃO DO PROJETO CANOA HAVAIANA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sz w:val="24"/>
          <w:szCs w:val="24"/>
          <w:rtl w:val="0"/>
        </w:rPr>
        <w:t xml:space="preserve">IMPLEMENTAÇÃO E MANUTENÇÃO DO PROJETO CANOA HAVAIANA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p w:rsidR="00000000" w:rsidDel="00000000" w:rsidP="00000000" w:rsidRDefault="00000000" w:rsidRPr="00000000" w14:paraId="00000007">
      <w:pPr>
        <w:spacing w:after="120" w:lineRule="auto"/>
        <w:jc w:val="both"/>
        <w:rPr>
          <w:rFonts w:ascii="Times New Roman" w:cs="Times New Roman" w:eastAsia="Times New Roman" w:hAnsi="Times New Roman"/>
        </w:rPr>
      </w:pP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2115"/>
        <w:gridCol w:w="1410"/>
        <w:gridCol w:w="1740"/>
        <w:gridCol w:w="1935"/>
        <w:tblGridChange w:id="0">
          <w:tblGrid>
            <w:gridCol w:w="2145"/>
            <w:gridCol w:w="2115"/>
            <w:gridCol w:w="1410"/>
            <w:gridCol w:w="1740"/>
            <w:gridCol w:w="193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0137 - CIDADE DO ESPORTE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IMPLEMENTAÇÃO E MANUTENÇÃO DO PROJETO CANOA HAVAIANA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IMPLEMENTAÇÃO E MANUTENÇÃO DO PROJETO CANOA HAVAIANA</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sz w:val="18"/>
                <w:szCs w:val="18"/>
                <w:rtl w:val="0"/>
              </w:rPr>
              <w:t xml:space="preserve">01 - SECRETARIA MUNICIPAL DE ESPORTES E LAZER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27 - DESPORTO E LAZER</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812 - DESPORTO COMUNITÁRIO</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R$ 120.000,00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sz w:val="18"/>
                <w:szCs w:val="18"/>
              </w:rPr>
            </w:pPr>
            <w:r w:rsidDel="00000000" w:rsidR="00000000" w:rsidRPr="00000000">
              <w:rPr>
                <w:sz w:val="18"/>
                <w:szCs w:val="18"/>
                <w:rtl w:val="0"/>
              </w:rPr>
              <w:t xml:space="preserve">23.695.0138.6067 - GRANDES FESTIVIDADES E EVENTOS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R$ 120.000,00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23.148.452,12</w:t>
            </w:r>
          </w:p>
        </w:tc>
      </w:tr>
    </w:tbl>
    <w:p w:rsidR="00000000" w:rsidDel="00000000" w:rsidP="00000000" w:rsidRDefault="00000000" w:rsidRPr="00000000" w14:paraId="00000037">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07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aditiva tem a finalidade realizar a implementação e manutenção do PROJETO CANOA HAVAIANA, e fomentar o desenvolvimento e crescimento desse esporte na cidade, quer seja por meio de bolsas para jovens carentes, como esporte inclusivo, com o objetivo de divulgar e incentivar a prática deste esporte principalmente por jovens carentes, auxiliando na sua formação como cidadão e atleta. E também por meio de eventos, como campeonatos, simpósios, etc  </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Niterói é reconhecida como a capital nacional da Canoa Havaiana (Va’a) devido ao grande número de atletas, canoas e clubes na cidade. São mais de 30 clubes, segundo dados da secretaria municipal de Esporte e Lazer.</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Niterói assim ressalta, mais uma vez, a tradição esportiva do município, pois temos visto o esporte crescer de forma vertiginosa, conquistando cada vez mais adeptos, até mesmo de moradores de municípios vizinhos.</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Tal qual o Esporte a Vela, a CANOA HAVAIANA pode se tornar mais um esporte de Inclusão social de Crianças e Adolescentes, quebrando as barreiras sociais que às vezes encontramos em nossa cidade, tornando-se uma importante ferramenta na inclusão social.</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de promover a convivência em grupo, atividades desse tipo ajudam no crescimento pessoal, na percepção da participação de cada um na sociedade, no aprimoramento da disciplina, do respeito ao próximo, entre diversos outros aspectos.</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 para a realização da IMPLEMENTAÇÃO E MANUTENÇÃO DO PROJETO CANOA HAVAIANA.</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F">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5">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JW64b0FTJmkIqsc3KwHNaiKJtw==">CgMxLjAyCGguZ2pkZ3hzOAByITE5clZVY2s4d2xyWmhUdzQyMURwRkllcVpRYThFbmRQSQ==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