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OPERACIONALIZAÇÃO E QUALIFICAÇÃO DOS CAPS - CENTRO DE ATENÇÃO PSICOSSOCIAL 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OPERACIONALIZAÇÃO E QUALIFICAÇÃO DOS CAPS - CENTRO DE ATENÇÃO PSICOSSOCIAL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095"/>
        <w:gridCol w:w="1485"/>
        <w:gridCol w:w="2505"/>
        <w:tblGridChange w:id="0">
          <w:tblGrid>
            <w:gridCol w:w="2145"/>
            <w:gridCol w:w="2115"/>
            <w:gridCol w:w="1095"/>
            <w:gridCol w:w="1485"/>
            <w:gridCol w:w="25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DOS CAPS - CENTRO DE ATENÇÃO PSICOSSOCIAL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DOS CAPS - CENTRO DE ATENÇÃO PSICOSSOCIAL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28.389.537,41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Essa realidade é incontestável e evidencia a necessidade de unidades para acolhimento a possíveis crises de saúde mental, como é o caso do Centro de Atenção Psicossocial (CAPS).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transtornos mentais ainda sofrem diversos estigmas que prejudicam a busca e o acesso a um atendimento de qualidade, que concede todo o suporte e a recuperação desses cidadãos, de forma que sejam capazes de se reinserir na sociedade e continuar a sua vida como é de seu direito. E mais, não somente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esses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que são beneficiados com o tratamento digno, mas também suas famílias que costumam desconhecer a maneira correta de agir e ajudar seus entes queridos. 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CAPS, então, se mostra essencial para garantir o direito à saúde, um direito fundamental previsto na Constituição Federal, para os niteroienses que, infelizmente, se encontrem acometidos por esses transtornos.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apresento essa emenda aditiva, com a disposição do referido valor para a operacionalização e qualificação dos CAPS, demonstrado fundamental para salvaguardar a saúde mental dos cidadãos de Niterói.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OGJkt2LX9E4JzjjDgctHllsmcA==">CgMxLjAyCGguZ2pkZ3hzOAByITFmT2NKa1AwUmNrVjA4a3c3Q2VTOHZRZm4taFhoSFptNA==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