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IMPLANTAÇÃO DO PROGRAMA DE DOAÇÃO DE REMÉDIOS VETERINÁRIOS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DO PROGRAMA DE DOAÇÃO DE REMÉDIOS VETERINÁRIOS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IMPLANTAÇÃO DO PROGRAMA DE DOAÇÃO DE REMÉDIOS VETERINÁRIOS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GARANTIR A DISTRIBUIÇÃO DE REMÉDIOS VETERINÁRIOS ÀS PESSOAS DE BAIXA RENDA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305 - VIGILÂNCIA EPIDEMIOLÓGICA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45.174.552,38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ind w:firstLine="720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Cabe ressaltar, ainda, que a presente emenda foi aprovada na Lei de Diretrizes Orçamentárias - LDO.</w:t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garantir a distribuição de remédios veterinários às pessoas de baixa renda, em situação de vulnerabilidade social e/ou econômica: que não têm condições de custear os medicamentos necessários ao tratamento de seus animais de estimação acometidos por diversas doenças. Isso é especialmente importante no caso de certas zoonoses, tais como a esporotricose, que está se espalhando rapidamente entre os felinos do município de Niterói. </w:t>
      </w:r>
    </w:p>
    <w:p w:rsidR="00000000" w:rsidDel="00000000" w:rsidP="00000000" w:rsidRDefault="00000000" w:rsidRPr="00000000" w14:paraId="0000004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Tão urgente é esse feito que foi objeto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Recomendação nº 008/2023-2PJTCSRM2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 2ª Promotoria de Justiça de Tutela Coletiva da Saúde da Região Metropolitana II em 09 de julho de 2023.</w:t>
      </w:r>
    </w:p>
    <w:p w:rsidR="00000000" w:rsidDel="00000000" w:rsidP="00000000" w:rsidRDefault="00000000" w:rsidRPr="00000000" w14:paraId="0000004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Embora esta zoonose tenha cura, somente a administração do medicamento de forma contínua e durante um longo período de tempo pode curar estes felinos e consequentemente proteger os seres humanos da contaminação.</w:t>
      </w:r>
    </w:p>
    <w:p w:rsidR="00000000" w:rsidDel="00000000" w:rsidP="00000000" w:rsidRDefault="00000000" w:rsidRPr="00000000" w14:paraId="00000044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 aprovação da presente emenda de forma a garantir a reserva orçamentária para implementação da doação deste medicamento, assim como de outros necessários para preservar a saúde dos animais em Niterói.</w:t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V4b9XQdk/gGKZ5eTbNesCRmclg==">CgMxLjAyCGguZ2pkZ3hzOAByITFCeFczal9xcGxnakZDWWlrX1VqelRDYW5vbGNVV1A5Yw==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