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ind w:firstLine="720"/>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EMENDA ADITIVA Nº________ AO PROJETO DE LEI Nº 193/2023</w:t>
      </w:r>
    </w:p>
    <w:p w:rsidR="00000000" w:rsidDel="00000000" w:rsidP="00000000" w:rsidRDefault="00000000" w:rsidRPr="00000000" w14:paraId="00000002">
      <w:pPr>
        <w:spacing w:after="12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3">
      <w:pPr>
        <w:spacing w:after="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4">
      <w:pPr>
        <w:spacing w:after="0" w:lineRule="auto"/>
        <w:ind w:left="4678"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Acrescenta a ação IMPLANTAÇÃO E MANUTENÇÃO DE ALOJAMENTO PARA ANIMAIS VÍTIMAS DE MAUS-TRATOS (CANINOS E FELINOS)  no Projeto de Lei nº 193/2023.</w:t>
      </w:r>
    </w:p>
    <w:p w:rsidR="00000000" w:rsidDel="00000000" w:rsidP="00000000" w:rsidRDefault="00000000" w:rsidRPr="00000000" w14:paraId="00000005">
      <w:pPr>
        <w:spacing w:after="0" w:lineRule="auto"/>
        <w:ind w:left="4678"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6">
      <w:pPr>
        <w:spacing w:after="12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Art. 1º </w:t>
      </w:r>
      <w:r w:rsidDel="00000000" w:rsidR="00000000" w:rsidRPr="00000000">
        <w:rPr>
          <w:rFonts w:ascii="Times New Roman" w:cs="Times New Roman" w:eastAsia="Times New Roman" w:hAnsi="Times New Roman"/>
          <w:rtl w:val="0"/>
        </w:rPr>
        <w:t xml:space="preserve">- Fica adicionada ação orçamentária </w:t>
      </w:r>
      <w:r w:rsidDel="00000000" w:rsidR="00000000" w:rsidRPr="00000000">
        <w:rPr>
          <w:rFonts w:ascii="Times New Roman" w:cs="Times New Roman" w:eastAsia="Times New Roman" w:hAnsi="Times New Roman"/>
          <w:b w:val="1"/>
          <w:rtl w:val="0"/>
        </w:rPr>
        <w:t xml:space="preserve">IMPLANTAÇÃO E MANUTENÇÃO DE ALOJAMENTO PARA ANIMAIS VÍTIMAS DE MAUS-TRATOS (CANINOS E FELINOS)</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z w:val="24"/>
          <w:szCs w:val="24"/>
          <w:rtl w:val="0"/>
        </w:rPr>
        <w:t xml:space="preserve">ao Projeto de Lei Nº  193/ 2023, </w:t>
      </w:r>
      <w:r w:rsidDel="00000000" w:rsidR="00000000" w:rsidRPr="00000000">
        <w:rPr>
          <w:rFonts w:ascii="Times New Roman" w:cs="Times New Roman" w:eastAsia="Times New Roman" w:hAnsi="Times New Roman"/>
          <w:rtl w:val="0"/>
        </w:rPr>
        <w:t xml:space="preserve">conforme tabela abaixo:</w:t>
      </w:r>
      <w:r w:rsidDel="00000000" w:rsidR="00000000" w:rsidRPr="00000000">
        <w:rPr>
          <w:rtl w:val="0"/>
        </w:rPr>
      </w:r>
    </w:p>
    <w:tbl>
      <w:tblPr>
        <w:tblStyle w:val="Table1"/>
        <w:tblW w:w="934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151"/>
        <w:gridCol w:w="1484"/>
        <w:gridCol w:w="2042"/>
        <w:gridCol w:w="1739"/>
        <w:gridCol w:w="1932"/>
        <w:tblGridChange w:id="0">
          <w:tblGrid>
            <w:gridCol w:w="2151"/>
            <w:gridCol w:w="1484"/>
            <w:gridCol w:w="2042"/>
            <w:gridCol w:w="1739"/>
            <w:gridCol w:w="1932"/>
          </w:tblGrid>
        </w:tblGridChange>
      </w:tblGrid>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7">
            <w:pPr>
              <w:spacing w:after="0" w:line="240" w:lineRule="auto"/>
              <w:rPr>
                <w:b w:val="1"/>
                <w:sz w:val="18"/>
                <w:szCs w:val="18"/>
              </w:rPr>
            </w:pPr>
            <w:r w:rsidDel="00000000" w:rsidR="00000000" w:rsidRPr="00000000">
              <w:rPr>
                <w:b w:val="1"/>
                <w:sz w:val="18"/>
                <w:szCs w:val="18"/>
                <w:rtl w:val="0"/>
              </w:rPr>
              <w:t xml:space="preserve">PROGRAMA</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8">
            <w:pPr>
              <w:spacing w:after="0" w:line="240" w:lineRule="auto"/>
              <w:rPr/>
            </w:pPr>
            <w:r w:rsidDel="00000000" w:rsidR="00000000" w:rsidRPr="00000000">
              <w:rPr>
                <w:rtl w:val="0"/>
              </w:rPr>
              <w:t xml:space="preserve">0114 - PROTEÇÃO À FAUNA</w:t>
            </w:r>
          </w:p>
        </w:tc>
      </w:tr>
      <w:tr>
        <w:trPr>
          <w:cantSplit w:val="0"/>
          <w:trHeight w:val="285"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C">
            <w:pPr>
              <w:spacing w:after="0" w:line="240" w:lineRule="auto"/>
              <w:rPr>
                <w:b w:val="1"/>
                <w:sz w:val="18"/>
                <w:szCs w:val="18"/>
              </w:rPr>
            </w:pPr>
            <w:r w:rsidDel="00000000" w:rsidR="00000000" w:rsidRPr="00000000">
              <w:rPr>
                <w:b w:val="1"/>
                <w:sz w:val="18"/>
                <w:szCs w:val="18"/>
                <w:rtl w:val="0"/>
              </w:rPr>
              <w:t xml:space="preserve">TÍTULO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D">
            <w:pPr>
              <w:spacing w:after="0" w:line="240" w:lineRule="auto"/>
              <w:rPr>
                <w:sz w:val="18"/>
                <w:szCs w:val="18"/>
              </w:rPr>
            </w:pPr>
            <w:r w:rsidDel="00000000" w:rsidR="00000000" w:rsidRPr="00000000">
              <w:rPr>
                <w:sz w:val="18"/>
                <w:szCs w:val="18"/>
                <w:rtl w:val="0"/>
              </w:rPr>
              <w:t xml:space="preserve">IMPLANTAÇÃO E MANUTENÇÃO DE ALOJAMENTO PARA ANIMAIS VÍTIMAS DE MAUS-TRATOS (CANINOS E FELINOS)</w:t>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1">
            <w:pPr>
              <w:spacing w:after="0" w:line="240" w:lineRule="auto"/>
              <w:rPr>
                <w:b w:val="1"/>
                <w:sz w:val="18"/>
                <w:szCs w:val="18"/>
              </w:rPr>
            </w:pPr>
            <w:r w:rsidDel="00000000" w:rsidR="00000000" w:rsidRPr="00000000">
              <w:rPr>
                <w:b w:val="1"/>
                <w:sz w:val="18"/>
                <w:szCs w:val="18"/>
                <w:rtl w:val="0"/>
              </w:rPr>
              <w:t xml:space="preserve">DESCRIÇÃO DA AÇÃO</w:t>
            </w:r>
          </w:p>
        </w:tc>
        <w:tc>
          <w:tcPr>
            <w:gridSpan w:val="4"/>
            <w:tcBorders>
              <w:top w:color="353535" w:space="0" w:sz="6" w:val="single"/>
              <w:left w:color="353535" w:space="0" w:sz="6" w:val="single"/>
              <w:bottom w:color="000000" w:space="0" w:sz="4" w:val="single"/>
              <w:right w:color="353535" w:space="0" w:sz="6" w:val="single"/>
            </w:tcBorders>
            <w:shd w:fill="auto" w:val="clear"/>
            <w:vAlign w:val="center"/>
          </w:tcPr>
          <w:p w:rsidR="00000000" w:rsidDel="00000000" w:rsidP="00000000" w:rsidRDefault="00000000" w:rsidRPr="00000000" w14:paraId="00000012">
            <w:pPr>
              <w:spacing w:after="0" w:line="240" w:lineRule="auto"/>
              <w:rPr>
                <w:sz w:val="18"/>
                <w:szCs w:val="18"/>
              </w:rPr>
            </w:pPr>
            <w:r w:rsidDel="00000000" w:rsidR="00000000" w:rsidRPr="00000000">
              <w:rPr>
                <w:sz w:val="18"/>
                <w:szCs w:val="18"/>
                <w:rtl w:val="0"/>
              </w:rPr>
              <w:t xml:space="preserve">DISPONIBILIZAÇÃO DE LOCAL PARA ALOJAR ANIMAIS SOCORRIDOS DE SITUAÇÕES DE MAUS-TRATOS</w:t>
            </w:r>
          </w:p>
        </w:tc>
      </w:tr>
      <w:tr>
        <w:trPr>
          <w:cantSplit w:val="0"/>
          <w:trHeight w:val="300" w:hRule="atLeast"/>
          <w:tblHeader w:val="0"/>
        </w:trPr>
        <w:tc>
          <w:tcPr>
            <w:tcBorders>
              <w:top w:color="353535" w:space="0" w:sz="6" w:val="single"/>
              <w:left w:color="353535" w:space="0" w:sz="6" w:val="single"/>
              <w:bottom w:color="333333" w:space="0" w:sz="6" w:val="single"/>
              <w:right w:color="000000" w:space="0" w:sz="4" w:val="single"/>
            </w:tcBorders>
            <w:shd w:fill="auto" w:val="clear"/>
            <w:vAlign w:val="center"/>
          </w:tcPr>
          <w:p w:rsidR="00000000" w:rsidDel="00000000" w:rsidP="00000000" w:rsidRDefault="00000000" w:rsidRPr="00000000" w14:paraId="00000016">
            <w:pPr>
              <w:spacing w:after="0" w:line="240" w:lineRule="auto"/>
              <w:rPr>
                <w:sz w:val="18"/>
                <w:szCs w:val="18"/>
              </w:rPr>
            </w:pPr>
            <w:r w:rsidDel="00000000" w:rsidR="00000000" w:rsidRPr="00000000">
              <w:rPr>
                <w:b w:val="1"/>
                <w:sz w:val="18"/>
                <w:szCs w:val="18"/>
                <w:rtl w:val="0"/>
              </w:rPr>
              <w:t xml:space="preserve">UNIDADE ORÇAMENTÁRIA </w:t>
            </w:r>
            <w:r w:rsidDel="00000000" w:rsidR="00000000" w:rsidRPr="00000000">
              <w:rPr>
                <w:sz w:val="18"/>
                <w:szCs w:val="18"/>
                <w:rtl w:val="0"/>
              </w:rPr>
              <w:t xml:space="preserve"> </w:t>
            </w:r>
          </w:p>
        </w:tc>
        <w:tc>
          <w:tcPr>
            <w:gridSpan w:val="2"/>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17">
            <w:pPr>
              <w:spacing w:after="0" w:line="240" w:lineRule="auto"/>
              <w:rPr>
                <w:sz w:val="18"/>
                <w:szCs w:val="18"/>
              </w:rPr>
            </w:pPr>
            <w:r w:rsidDel="00000000" w:rsidR="00000000" w:rsidRPr="00000000">
              <w:rPr>
                <w:sz w:val="18"/>
                <w:szCs w:val="18"/>
                <w:rtl w:val="0"/>
              </w:rPr>
              <w:t xml:space="preserve">01 - SEC MUN MEIO AMB, REC. HÍDRICOS E SUSTENTABILIDADE</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19">
            <w:pPr>
              <w:spacing w:after="0" w:line="240" w:lineRule="auto"/>
              <w:rPr>
                <w:sz w:val="18"/>
                <w:szCs w:val="18"/>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1A">
            <w:pPr>
              <w:spacing w:after="0" w:line="240" w:lineRule="auto"/>
              <w:rPr>
                <w:sz w:val="18"/>
                <w:szCs w:val="18"/>
              </w:rPr>
            </w:pPr>
            <w:r w:rsidDel="00000000" w:rsidR="00000000" w:rsidRPr="00000000">
              <w:rPr>
                <w:rtl w:val="0"/>
              </w:rPr>
            </w:r>
          </w:p>
        </w:tc>
      </w:tr>
      <w:tr>
        <w:trPr>
          <w:cantSplit w:val="0"/>
          <w:trHeight w:val="300" w:hRule="atLeast"/>
          <w:tblHeader w:val="0"/>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B">
            <w:pPr>
              <w:spacing w:after="0" w:line="240" w:lineRule="auto"/>
              <w:rPr>
                <w:sz w:val="18"/>
                <w:szCs w:val="18"/>
              </w:rPr>
            </w:pPr>
            <w:r w:rsidDel="00000000" w:rsidR="00000000" w:rsidRPr="00000000">
              <w:rPr>
                <w:b w:val="1"/>
                <w:sz w:val="18"/>
                <w:szCs w:val="18"/>
                <w:rtl w:val="0"/>
              </w:rPr>
              <w:t xml:space="preserve">FUNÇÃO </w:t>
            </w:r>
            <w:r w:rsidDel="00000000" w:rsidR="00000000" w:rsidRPr="00000000">
              <w:rPr>
                <w:sz w:val="18"/>
                <w:szCs w:val="18"/>
                <w:rtl w:val="0"/>
              </w:rPr>
              <w:t xml:space="preserve"> </w:t>
            </w:r>
          </w:p>
        </w:tc>
        <w:tc>
          <w:tcPr>
            <w:gridSpan w:val="2"/>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C">
            <w:pPr>
              <w:spacing w:after="0" w:line="240" w:lineRule="auto"/>
              <w:rPr>
                <w:sz w:val="18"/>
                <w:szCs w:val="18"/>
              </w:rPr>
            </w:pPr>
            <w:r w:rsidDel="00000000" w:rsidR="00000000" w:rsidRPr="00000000">
              <w:rPr>
                <w:sz w:val="18"/>
                <w:szCs w:val="18"/>
                <w:rtl w:val="0"/>
              </w:rPr>
              <w:t xml:space="preserve">18 - GESTÃO AMBIENTAL</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E">
            <w:pPr>
              <w:spacing w:after="0" w:line="240" w:lineRule="auto"/>
              <w:rPr>
                <w:sz w:val="18"/>
                <w:szCs w:val="18"/>
              </w:rPr>
            </w:pPr>
            <w:r w:rsidDel="00000000" w:rsidR="00000000" w:rsidRPr="00000000">
              <w:rPr>
                <w:b w:val="1"/>
                <w:sz w:val="18"/>
                <w:szCs w:val="18"/>
                <w:rtl w:val="0"/>
              </w:rPr>
              <w:t xml:space="preserve">SUBFUNÇÃO </w:t>
            </w:r>
            <w:r w:rsidDel="00000000" w:rsidR="00000000" w:rsidRPr="00000000">
              <w:rPr>
                <w:sz w:val="18"/>
                <w:szCs w:val="18"/>
                <w:rtl w:val="0"/>
              </w:rPr>
              <w:t xml:space="preserve"> </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F">
            <w:pPr>
              <w:spacing w:after="0" w:line="240" w:lineRule="auto"/>
              <w:rPr>
                <w:sz w:val="18"/>
                <w:szCs w:val="18"/>
              </w:rPr>
            </w:pPr>
            <w:r w:rsidDel="00000000" w:rsidR="00000000" w:rsidRPr="00000000">
              <w:rPr>
                <w:sz w:val="18"/>
                <w:szCs w:val="18"/>
                <w:rtl w:val="0"/>
              </w:rPr>
              <w:t xml:space="preserve">305 - VIGILÂNCIA EPIDEMIOLÓGICA</w:t>
            </w:r>
          </w:p>
        </w:tc>
      </w:tr>
      <w:tr>
        <w:trPr>
          <w:cantSplit w:val="0"/>
          <w:trHeight w:val="311" w:hRule="atLeast"/>
          <w:tblHeader w:val="0"/>
        </w:trPr>
        <w:tc>
          <w:tcPr>
            <w:gridSpan w:val="5"/>
            <w:tcBorders>
              <w:top w:color="353535" w:space="0" w:sz="6" w:val="single"/>
              <w:left w:color="353535" w:space="0" w:sz="6" w:val="single"/>
              <w:bottom w:color="353535" w:space="0" w:sz="6" w:val="single"/>
              <w:right w:color="353535" w:space="0" w:sz="6" w:val="single"/>
            </w:tcBorders>
            <w:shd w:fill="eaeaea" w:val="clear"/>
            <w:vAlign w:val="center"/>
          </w:tcPr>
          <w:p w:rsidR="00000000" w:rsidDel="00000000" w:rsidP="00000000" w:rsidRDefault="00000000" w:rsidRPr="00000000" w14:paraId="00000020">
            <w:pPr>
              <w:spacing w:after="0" w:line="240" w:lineRule="auto"/>
              <w:rPr>
                <w:sz w:val="18"/>
                <w:szCs w:val="18"/>
              </w:rPr>
            </w:pPr>
            <w:r w:rsidDel="00000000" w:rsidR="00000000" w:rsidRPr="00000000">
              <w:rPr>
                <w:b w:val="1"/>
                <w:sz w:val="18"/>
                <w:szCs w:val="18"/>
                <w:rtl w:val="0"/>
              </w:rPr>
              <w:t xml:space="preserve">METAS FÍSICO-FINANCEIRAS DA AÇÃO ORÇAMENTÁRIA – ANO 2024</w:t>
            </w:r>
            <w:r w:rsidDel="00000000" w:rsidR="00000000" w:rsidRPr="00000000">
              <w:rPr>
                <w:rtl w:val="0"/>
              </w:rPr>
            </w:r>
          </w:p>
        </w:tc>
      </w:tr>
      <w:tr>
        <w:trPr>
          <w:cantSplit w:val="0"/>
          <w:trHeight w:val="435" w:hRule="atLeast"/>
          <w:tblHeader w:val="0"/>
        </w:trPr>
        <w:tc>
          <w:tcPr>
            <w:tcBorders>
              <w:top w:color="353535" w:space="0" w:sz="6" w:val="single"/>
              <w:left w:color="333333" w:space="0" w:sz="6" w:val="single"/>
              <w:bottom w:color="000000" w:space="0" w:sz="4" w:val="single"/>
              <w:right w:color="000000" w:space="0" w:sz="4" w:val="single"/>
            </w:tcBorders>
            <w:shd w:fill="auto" w:val="clear"/>
            <w:vAlign w:val="center"/>
          </w:tcPr>
          <w:p w:rsidR="00000000" w:rsidDel="00000000" w:rsidP="00000000" w:rsidRDefault="00000000" w:rsidRPr="00000000" w14:paraId="00000025">
            <w:pPr>
              <w:spacing w:after="0" w:line="240" w:lineRule="auto"/>
              <w:jc w:val="center"/>
              <w:rPr>
                <w:b w:val="1"/>
                <w:sz w:val="18"/>
                <w:szCs w:val="18"/>
              </w:rPr>
            </w:pPr>
            <w:r w:rsidDel="00000000" w:rsidR="00000000" w:rsidRPr="00000000">
              <w:rPr>
                <w:b w:val="1"/>
                <w:sz w:val="18"/>
                <w:szCs w:val="18"/>
                <w:rtl w:val="0"/>
              </w:rPr>
              <w:t xml:space="preserve">VALOR PROPOSTO</w:t>
            </w:r>
          </w:p>
        </w:tc>
        <w:tc>
          <w:tcPr>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26">
            <w:pPr>
              <w:spacing w:after="0" w:line="240" w:lineRule="auto"/>
              <w:jc w:val="center"/>
              <w:rPr>
                <w:sz w:val="18"/>
                <w:szCs w:val="18"/>
              </w:rPr>
            </w:pPr>
            <w:r w:rsidDel="00000000" w:rsidR="00000000" w:rsidRPr="00000000">
              <w:rPr>
                <w:sz w:val="18"/>
                <w:szCs w:val="18"/>
                <w:rtl w:val="0"/>
              </w:rPr>
              <w:t xml:space="preserve">R$ 400.000,00</w:t>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27">
            <w:pPr>
              <w:spacing w:after="0" w:line="240" w:lineRule="auto"/>
              <w:jc w:val="center"/>
              <w:rPr>
                <w:sz w:val="18"/>
                <w:szCs w:val="18"/>
              </w:rPr>
            </w:pPr>
            <w:r w:rsidDel="00000000" w:rsidR="00000000" w:rsidRPr="00000000">
              <w:rPr>
                <w:rtl w:val="0"/>
              </w:rPr>
            </w:r>
          </w:p>
        </w:tc>
        <w:tc>
          <w:tcPr>
            <w:gridSpan w:val="2"/>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8">
            <w:pPr>
              <w:spacing w:after="0" w:line="240" w:lineRule="auto"/>
              <w:jc w:val="center"/>
              <w:rPr>
                <w:sz w:val="18"/>
                <w:szCs w:val="18"/>
              </w:rPr>
            </w:pPr>
            <w:r w:rsidDel="00000000" w:rsidR="00000000" w:rsidRPr="00000000">
              <w:rPr>
                <w:rtl w:val="0"/>
              </w:rPr>
            </w:r>
          </w:p>
        </w:tc>
      </w:tr>
    </w:tbl>
    <w:p w:rsidR="00000000" w:rsidDel="00000000" w:rsidP="00000000" w:rsidRDefault="00000000" w:rsidRPr="00000000" w14:paraId="0000002A">
      <w:pPr>
        <w:spacing w:after="12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B">
      <w:pPr>
        <w:spacing w:after="12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Art. 2º </w:t>
      </w:r>
      <w:r w:rsidDel="00000000" w:rsidR="00000000" w:rsidRPr="00000000">
        <w:rPr>
          <w:rFonts w:ascii="Times New Roman" w:cs="Times New Roman" w:eastAsia="Times New Roman" w:hAnsi="Times New Roman"/>
          <w:rtl w:val="0"/>
        </w:rPr>
        <w:t xml:space="preserve">- Os valores para a execução da ação acima, serão compensados conforme quadro abaixo:</w:t>
      </w:r>
    </w:p>
    <w:tbl>
      <w:tblPr>
        <w:tblStyle w:val="Table2"/>
        <w:tblW w:w="848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431"/>
        <w:gridCol w:w="6057"/>
        <w:tblGridChange w:id="0">
          <w:tblGrid>
            <w:gridCol w:w="2431"/>
            <w:gridCol w:w="6057"/>
          </w:tblGrid>
        </w:tblGridChange>
      </w:tblGrid>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C">
            <w:pPr>
              <w:spacing w:after="0" w:line="240" w:lineRule="auto"/>
              <w:rPr>
                <w:b w:val="1"/>
                <w:sz w:val="18"/>
                <w:szCs w:val="18"/>
              </w:rPr>
            </w:pPr>
            <w:bookmarkStart w:colFirst="0" w:colLast="0" w:name="_heading=h.gjdgxs" w:id="0"/>
            <w:bookmarkEnd w:id="0"/>
            <w:r w:rsidDel="00000000" w:rsidR="00000000" w:rsidRPr="00000000">
              <w:rPr>
                <w:b w:val="1"/>
                <w:sz w:val="18"/>
                <w:szCs w:val="18"/>
                <w:rtl w:val="0"/>
              </w:rPr>
              <w:t xml:space="preserve">ÓRGÃO/UNIDADE ORÇAMENTÁRIA </w:t>
            </w:r>
            <w:r w:rsidDel="00000000" w:rsidR="00000000" w:rsidRPr="00000000">
              <w:rPr>
                <w:sz w:val="18"/>
                <w:szCs w:val="18"/>
                <w:rtl w:val="0"/>
              </w:rPr>
              <w:t xml:space="preserve"> </w:t>
            </w: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D">
            <w:pPr>
              <w:spacing w:after="0" w:line="240" w:lineRule="auto"/>
              <w:rPr>
                <w:rFonts w:ascii="Calibri" w:cs="Calibri" w:eastAsia="Calibri" w:hAnsi="Calibri"/>
                <w:sz w:val="18"/>
                <w:szCs w:val="18"/>
              </w:rPr>
            </w:pPr>
            <w:r w:rsidDel="00000000" w:rsidR="00000000" w:rsidRPr="00000000">
              <w:rPr>
                <w:sz w:val="18"/>
                <w:szCs w:val="18"/>
                <w:rtl w:val="0"/>
              </w:rPr>
              <w:t xml:space="preserve">83.01 </w:t>
            </w:r>
            <w:r w:rsidDel="00000000" w:rsidR="00000000" w:rsidRPr="00000000">
              <w:rPr>
                <w:rtl w:val="0"/>
              </w:rPr>
            </w:r>
          </w:p>
        </w:tc>
      </w:tr>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E">
            <w:pPr>
              <w:spacing w:after="0" w:line="240" w:lineRule="auto"/>
              <w:rPr>
                <w:b w:val="1"/>
                <w:sz w:val="18"/>
                <w:szCs w:val="18"/>
              </w:rPr>
            </w:pPr>
            <w:r w:rsidDel="00000000" w:rsidR="00000000" w:rsidRPr="00000000">
              <w:rPr>
                <w:b w:val="1"/>
                <w:sz w:val="18"/>
                <w:szCs w:val="18"/>
                <w:rtl w:val="0"/>
              </w:rPr>
              <w:t xml:space="preserve">FUNCIONAL PROGRAMÁTICA (PROGRAMA DE TRABALHO)</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F">
            <w:pPr>
              <w:spacing w:after="0" w:line="240" w:lineRule="auto"/>
              <w:rPr>
                <w:sz w:val="18"/>
                <w:szCs w:val="18"/>
              </w:rPr>
            </w:pPr>
            <w:r w:rsidDel="00000000" w:rsidR="00000000" w:rsidRPr="00000000">
              <w:rPr>
                <w:sz w:val="18"/>
                <w:szCs w:val="18"/>
                <w:rtl w:val="0"/>
              </w:rPr>
              <w:t xml:space="preserve">04.131.0145.4907 - OPERACIONALIZAÇÃO DE PUBLICIDADE INSTITUCIONAL</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0">
            <w:pPr>
              <w:spacing w:after="0" w:line="240" w:lineRule="auto"/>
              <w:rPr>
                <w:sz w:val="18"/>
                <w:szCs w:val="18"/>
              </w:rPr>
            </w:pPr>
            <w:r w:rsidDel="00000000" w:rsidR="00000000" w:rsidRPr="00000000">
              <w:rPr>
                <w:b w:val="1"/>
                <w:sz w:val="18"/>
                <w:szCs w:val="18"/>
                <w:rtl w:val="0"/>
              </w:rPr>
              <w:t xml:space="preserve">META FINANCEIRA PLOA 2024</w:t>
            </w:r>
            <w:r w:rsidDel="00000000" w:rsidR="00000000" w:rsidRPr="00000000">
              <w:rPr>
                <w:rtl w:val="0"/>
              </w:rPr>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1">
            <w:pPr>
              <w:spacing w:after="0" w:line="240" w:lineRule="auto"/>
              <w:rPr>
                <w:rFonts w:ascii="Calibri" w:cs="Calibri" w:eastAsia="Calibri" w:hAnsi="Calibri"/>
                <w:sz w:val="18"/>
                <w:szCs w:val="18"/>
              </w:rPr>
            </w:pPr>
            <w:r w:rsidDel="00000000" w:rsidR="00000000" w:rsidRPr="00000000">
              <w:rPr>
                <w:sz w:val="18"/>
                <w:szCs w:val="18"/>
                <w:rtl w:val="0"/>
              </w:rPr>
              <w:t xml:space="preserve">28.589.537,41</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2">
            <w:pPr>
              <w:spacing w:after="0" w:line="240" w:lineRule="auto"/>
              <w:rPr>
                <w:b w:val="1"/>
                <w:sz w:val="18"/>
                <w:szCs w:val="18"/>
              </w:rPr>
            </w:pPr>
            <w:r w:rsidDel="00000000" w:rsidR="00000000" w:rsidRPr="00000000">
              <w:rPr>
                <w:b w:val="1"/>
                <w:sz w:val="18"/>
                <w:szCs w:val="18"/>
                <w:rtl w:val="0"/>
              </w:rPr>
              <w:t xml:space="preserve">VALOR PROPOSTO PARA COMPENSAÇÃO NA EMENDA</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3">
            <w:pPr>
              <w:spacing w:after="0" w:line="240" w:lineRule="auto"/>
              <w:rPr>
                <w:sz w:val="18"/>
                <w:szCs w:val="18"/>
              </w:rPr>
            </w:pPr>
            <w:r w:rsidDel="00000000" w:rsidR="00000000" w:rsidRPr="00000000">
              <w:rPr>
                <w:sz w:val="18"/>
                <w:szCs w:val="18"/>
                <w:rtl w:val="0"/>
              </w:rPr>
              <w:t xml:space="preserve">R$ 400.000,00</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4">
            <w:pPr>
              <w:spacing w:after="0" w:line="240" w:lineRule="auto"/>
              <w:rPr>
                <w:b w:val="1"/>
                <w:sz w:val="18"/>
                <w:szCs w:val="18"/>
              </w:rPr>
            </w:pPr>
            <w:r w:rsidDel="00000000" w:rsidR="00000000" w:rsidRPr="00000000">
              <w:rPr>
                <w:b w:val="1"/>
                <w:sz w:val="18"/>
                <w:szCs w:val="18"/>
                <w:rtl w:val="0"/>
              </w:rPr>
              <w:t xml:space="preserve">VALOR FINAL PROPOSTO</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5">
            <w:pPr>
              <w:spacing w:after="0" w:line="240" w:lineRule="auto"/>
              <w:rPr>
                <w:sz w:val="18"/>
                <w:szCs w:val="18"/>
              </w:rPr>
            </w:pPr>
            <w:r w:rsidDel="00000000" w:rsidR="00000000" w:rsidRPr="00000000">
              <w:rPr>
                <w:sz w:val="18"/>
                <w:szCs w:val="18"/>
                <w:rtl w:val="0"/>
              </w:rPr>
              <w:t xml:space="preserve">28.189.537,41</w:t>
            </w:r>
          </w:p>
        </w:tc>
      </w:tr>
    </w:tbl>
    <w:p w:rsidR="00000000" w:rsidDel="00000000" w:rsidP="00000000" w:rsidRDefault="00000000" w:rsidRPr="00000000" w14:paraId="00000036">
      <w:pPr>
        <w:spacing w:after="120" w:lineRule="auto"/>
        <w:jc w:val="righ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7">
      <w:pPr>
        <w:spacing w:after="120" w:lineRule="auto"/>
        <w:jc w:val="righ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Sala das Sessões, 04 de dezembro de 2023.</w:t>
      </w:r>
    </w:p>
    <w:p w:rsidR="00000000" w:rsidDel="00000000" w:rsidP="00000000" w:rsidRDefault="00000000" w:rsidRPr="00000000" w14:paraId="00000038">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9">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A">
      <w:pP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DANIEL MARQUES</w:t>
      </w:r>
    </w:p>
    <w:p w:rsidR="00000000" w:rsidDel="00000000" w:rsidP="00000000" w:rsidRDefault="00000000" w:rsidRPr="00000000" w14:paraId="0000003B">
      <w:pP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VEREADOR</w:t>
      </w:r>
    </w:p>
    <w:p w:rsidR="00000000" w:rsidDel="00000000" w:rsidP="00000000" w:rsidRDefault="00000000" w:rsidRPr="00000000" w14:paraId="0000003C">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D">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E">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JUSTIFICATIVA:</w:t>
      </w:r>
    </w:p>
    <w:p w:rsidR="00000000" w:rsidDel="00000000" w:rsidP="00000000" w:rsidRDefault="00000000" w:rsidRPr="00000000" w14:paraId="0000003F">
      <w:pPr>
        <w:spacing w:after="0" w:lin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0">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Tal ação é muito importante, pois seria destinada a parcerias que visam o alojamento de animais (caninos e felinos) vítimas de maus tratos. Sabemos que operações policiais que se destinam a combater os maus tratos não podem ser realizadas, pois não há no município um local apto a abrigar temporariamente os animais após a apreensão.</w:t>
      </w:r>
    </w:p>
    <w:p w:rsidR="00000000" w:rsidDel="00000000" w:rsidP="00000000" w:rsidRDefault="00000000" w:rsidRPr="00000000" w14:paraId="00000041">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Quase que diariamente, as Redes de Proteção Animal (voluntários) recebem denúncias de violação dos direitos dos animais. Para melhorar esse cenário, diversos municípios têm implantado com sucesso, um método de reabilitação animal por meio de lares temporários, que conta com a ajuda de voluntários que abrigam temporariamente um bichinho para ressocializá-lo.</w:t>
      </w:r>
    </w:p>
    <w:p w:rsidR="00000000" w:rsidDel="00000000" w:rsidP="00000000" w:rsidRDefault="00000000" w:rsidRPr="00000000" w14:paraId="00000042">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Mas para municípios como o nosso, os alojamentos para animais vítimas de maus-tratos seria uma alternativa para contribuir com a causa, pois os animais resgatados passariam por um processo cuidadoso de reabilitação, visando restabelecer a confiança nos seres humanos, interagirem com outros animais e receberem adestramento básico. Além disso, essa prática os prepararia para o processo de adoção.</w:t>
      </w:r>
    </w:p>
    <w:p w:rsidR="00000000" w:rsidDel="00000000" w:rsidP="00000000" w:rsidRDefault="00000000" w:rsidRPr="00000000" w14:paraId="00000043">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Cabe lembrar que caracteriza-se como maus-tratos qualquer tipo de abandono, agressão, negligência de cuidados e falta de higiene, é tudo o que coloca em risco o bem-estar do animal, não têm apenas consequências físicas para os bichinhos, mas também psicológicas, pois os animais podem se tornar agressivos, arredios e muitas vezes ficar com medo do humano.</w:t>
      </w:r>
    </w:p>
    <w:p w:rsidR="00000000" w:rsidDel="00000000" w:rsidP="00000000" w:rsidRDefault="00000000" w:rsidRPr="00000000" w14:paraId="00000044">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Temos, espalhados por diversos municípios, casos de sucesso com essas ações, como o caso da cadela Paçoca, que foi resgatada junto de seus 18 irmãos. Eles ficavam abandonados na casa de uma acumuladora, em meio a muita sujeira e sem alimentação adequada. Após passar alguns meses sendo cuidada por um lar temporário, começou a socializar com outros cães, se recuperou e ganhou peso. Hoje, o comportamento dela é bem diferente, ela é sociável, interage com outros cães e com pessoas na rua.</w:t>
      </w:r>
    </w:p>
    <w:p w:rsidR="00000000" w:rsidDel="00000000" w:rsidP="00000000" w:rsidRDefault="00000000" w:rsidRPr="00000000" w14:paraId="00000045">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 mesmo aconteceu com Théo, que estava com sarna e saúde precária quando foi resgatado. Ele passou 15 dias em um lar temporário. </w:t>
      </w:r>
    </w:p>
    <w:p w:rsidR="00000000" w:rsidDel="00000000" w:rsidP="00000000" w:rsidRDefault="00000000" w:rsidRPr="00000000" w14:paraId="00000046">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Nala foi resgatada já idosa, junto de mais de 50 cães de um canil clandestino, ela estava com a saúde bem debilitada. Hoje, é a melhor cachorra do mundo, é carinhosa, brincalhona e adora outros cachorros. </w:t>
      </w:r>
    </w:p>
    <w:p w:rsidR="00000000" w:rsidDel="00000000" w:rsidP="00000000" w:rsidRDefault="00000000" w:rsidRPr="00000000" w14:paraId="00000047">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Desta maneira, conto com o apoio dos Nobres Pares para aprovação da presente emenda de forma a garantir a reserva orçamentária necessária para implementação, uma vez que essa ação, inclusive, está prevista na Lei de Diretrizes Orçamentárias - LDO.</w:t>
      </w:r>
    </w:p>
    <w:p w:rsidR="00000000" w:rsidDel="00000000" w:rsidP="00000000" w:rsidRDefault="00000000" w:rsidRPr="00000000" w14:paraId="00000048">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9">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A">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B">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C">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D">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E">
      <w:pPr>
        <w:spacing w:after="0" w:line="240" w:lineRule="auto"/>
        <w:rPr>
          <w:rFonts w:ascii="Times New Roman" w:cs="Times New Roman" w:eastAsia="Times New Roman" w:hAnsi="Times New Roman"/>
        </w:rPr>
      </w:pPr>
      <w:r w:rsidDel="00000000" w:rsidR="00000000" w:rsidRPr="00000000">
        <w:rPr>
          <w:rtl w:val="0"/>
        </w:rPr>
      </w:r>
    </w:p>
    <w:sectPr>
      <w:headerReference r:id="rId7" w:type="default"/>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 w:name="Tahoma">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F">
    <w:pPr>
      <w:tabs>
        <w:tab w:val="left" w:leader="none" w:pos="2930"/>
        <w:tab w:val="center" w:leader="none" w:pos="4702"/>
      </w:tabs>
      <w:spacing w:after="0" w:line="240" w:lineRule="auto"/>
      <w:jc w:val="center"/>
      <w:rPr>
        <w:rFonts w:ascii="Times New Roman" w:cs="Times New Roman" w:eastAsia="Times New Roman" w:hAnsi="Times New Roman"/>
        <w:color w:val="00000a"/>
        <w:sz w:val="28"/>
        <w:szCs w:val="28"/>
      </w:rPr>
    </w:pPr>
    <w:r w:rsidDel="00000000" w:rsidR="00000000" w:rsidRPr="00000000">
      <w:rPr>
        <w:rtl w:val="0"/>
      </w:rPr>
    </w:r>
  </w:p>
  <w:tbl>
    <w:tblPr>
      <w:tblStyle w:val="Table3"/>
      <w:tblW w:w="9648.0" w:type="dxa"/>
      <w:jc w:val="left"/>
      <w:tblLayout w:type="fixed"/>
      <w:tblLook w:val="0000"/>
    </w:tblPr>
    <w:tblGrid>
      <w:gridCol w:w="1726"/>
      <w:gridCol w:w="7922"/>
      <w:tblGridChange w:id="0">
        <w:tblGrid>
          <w:gridCol w:w="1726"/>
          <w:gridCol w:w="7922"/>
        </w:tblGrid>
      </w:tblGridChange>
    </w:tblGrid>
    <w:tr>
      <w:trPr>
        <w:cantSplit w:val="0"/>
        <w:trHeight w:val="1971" w:hRule="atLeast"/>
        <w:tblHeader w:val="0"/>
      </w:trPr>
      <w:tc>
        <w:tcPr>
          <w:shd w:fill="auto" w:val="clear"/>
        </w:tcPr>
        <w:p w:rsidR="00000000" w:rsidDel="00000000" w:rsidP="00000000" w:rsidRDefault="00000000" w:rsidRPr="00000000" w14:paraId="00000050">
          <w:pPr>
            <w:tabs>
              <w:tab w:val="center" w:leader="none" w:pos="4252"/>
              <w:tab w:val="right" w:leader="none" w:pos="8504"/>
            </w:tabs>
            <w:spacing w:after="0" w:line="240" w:lineRule="auto"/>
            <w:rPr>
              <w:rFonts w:ascii="Arial" w:cs="Arial" w:eastAsia="Arial" w:hAnsi="Arial"/>
              <w:color w:val="00000a"/>
            </w:rPr>
          </w:pPr>
          <w:r w:rsidDel="00000000" w:rsidR="00000000" w:rsidRPr="00000000">
            <w:rPr>
              <w:rFonts w:ascii="Times New Roman" w:cs="Times New Roman" w:eastAsia="Times New Roman" w:hAnsi="Times New Roman"/>
              <w:color w:val="00000a"/>
              <w:sz w:val="24"/>
              <w:szCs w:val="24"/>
            </w:rPr>
            <w:drawing>
              <wp:inline distB="0" distT="0" distL="0" distR="0">
                <wp:extent cx="952500" cy="1133475"/>
                <wp:effectExtent b="0" l="0" r="0" t="0"/>
                <wp:docPr id="4"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952500" cy="1133475"/>
                        </a:xfrm>
                        <a:prstGeom prst="rect"/>
                        <a:ln/>
                      </pic:spPr>
                    </pic:pic>
                  </a:graphicData>
                </a:graphic>
              </wp:inline>
            </w:drawing>
          </w:r>
          <w:r w:rsidDel="00000000" w:rsidR="00000000" w:rsidRPr="00000000">
            <w:rPr>
              <w:rtl w:val="0"/>
            </w:rPr>
          </w:r>
        </w:p>
      </w:tc>
      <w:tc>
        <w:tcPr>
          <w:shd w:fill="auto" w:val="clear"/>
        </w:tcPr>
        <w:p w:rsidR="00000000" w:rsidDel="00000000" w:rsidP="00000000" w:rsidRDefault="00000000" w:rsidRPr="00000000" w14:paraId="00000051">
          <w:pPr>
            <w:tabs>
              <w:tab w:val="center" w:leader="none" w:pos="4252"/>
              <w:tab w:val="right" w:leader="none" w:pos="8504"/>
            </w:tabs>
            <w:spacing w:after="0" w:line="240" w:lineRule="auto"/>
            <w:rPr>
              <w:rFonts w:ascii="Arial" w:cs="Arial" w:eastAsia="Arial" w:hAnsi="Arial"/>
              <w:color w:val="00000a"/>
            </w:rPr>
          </w:pPr>
          <w:r w:rsidDel="00000000" w:rsidR="00000000" w:rsidRPr="00000000">
            <w:rPr>
              <w:rtl w:val="0"/>
            </w:rPr>
          </w:r>
        </w:p>
        <w:p w:rsidR="00000000" w:rsidDel="00000000" w:rsidP="00000000" w:rsidRDefault="00000000" w:rsidRPr="00000000" w14:paraId="00000052">
          <w:pPr>
            <w:tabs>
              <w:tab w:val="center" w:leader="none" w:pos="4252"/>
              <w:tab w:val="right" w:leader="none" w:pos="8504"/>
            </w:tabs>
            <w:spacing w:after="0" w:line="240" w:lineRule="auto"/>
            <w:rPr>
              <w:rFonts w:ascii="Arial" w:cs="Arial" w:eastAsia="Arial" w:hAnsi="Arial"/>
              <w:color w:val="00000a"/>
            </w:rPr>
          </w:pPr>
          <w:r w:rsidDel="00000000" w:rsidR="00000000" w:rsidRPr="00000000">
            <w:rPr>
              <w:rtl w:val="0"/>
            </w:rPr>
          </w:r>
        </w:p>
        <w:p w:rsidR="00000000" w:rsidDel="00000000" w:rsidP="00000000" w:rsidRDefault="00000000" w:rsidRPr="00000000" w14:paraId="00000053">
          <w:pPr>
            <w:tabs>
              <w:tab w:val="center" w:leader="none" w:pos="4252"/>
              <w:tab w:val="right" w:leader="none" w:pos="8504"/>
            </w:tabs>
            <w:spacing w:after="0" w:line="240" w:lineRule="auto"/>
            <w:jc w:val="center"/>
            <w:rPr>
              <w:rFonts w:ascii="Tahoma" w:cs="Tahoma" w:eastAsia="Tahoma" w:hAnsi="Tahoma"/>
              <w:b w:val="1"/>
              <w:color w:val="00000a"/>
              <w:sz w:val="48"/>
              <w:szCs w:val="48"/>
            </w:rPr>
          </w:pPr>
          <w:r w:rsidDel="00000000" w:rsidR="00000000" w:rsidRPr="00000000">
            <w:rPr>
              <w:rFonts w:ascii="Tahoma" w:cs="Tahoma" w:eastAsia="Tahoma" w:hAnsi="Tahoma"/>
              <w:b w:val="1"/>
              <w:color w:val="00000a"/>
              <w:sz w:val="48"/>
              <w:szCs w:val="48"/>
              <w:rtl w:val="0"/>
            </w:rPr>
            <w:t xml:space="preserve">Câmara Municipal de Niterói</w:t>
          </w:r>
        </w:p>
        <w:p w:rsidR="00000000" w:rsidDel="00000000" w:rsidP="00000000" w:rsidRDefault="00000000" w:rsidRPr="00000000" w14:paraId="00000054">
          <w:pPr>
            <w:tabs>
              <w:tab w:val="center" w:leader="none" w:pos="4252"/>
              <w:tab w:val="right" w:leader="none" w:pos="8504"/>
            </w:tabs>
            <w:spacing w:after="0" w:line="240" w:lineRule="auto"/>
            <w:jc w:val="center"/>
            <w:rPr>
              <w:rFonts w:ascii="Tahoma" w:cs="Tahoma" w:eastAsia="Tahoma" w:hAnsi="Tahoma"/>
              <w:color w:val="00000a"/>
              <w:sz w:val="4"/>
              <w:szCs w:val="4"/>
            </w:rPr>
          </w:pPr>
          <w:r w:rsidDel="00000000" w:rsidR="00000000" w:rsidRPr="00000000">
            <w:rPr>
              <w:rtl w:val="0"/>
            </w:rPr>
          </w:r>
        </w:p>
        <w:p w:rsidR="00000000" w:rsidDel="00000000" w:rsidP="00000000" w:rsidRDefault="00000000" w:rsidRPr="00000000" w14:paraId="00000055">
          <w:pPr>
            <w:tabs>
              <w:tab w:val="center" w:leader="none" w:pos="4252"/>
              <w:tab w:val="right" w:leader="none" w:pos="8504"/>
            </w:tabs>
            <w:spacing w:after="0" w:line="240" w:lineRule="auto"/>
            <w:jc w:val="center"/>
            <w:rPr>
              <w:rFonts w:ascii="Tahoma" w:cs="Tahoma" w:eastAsia="Tahoma" w:hAnsi="Tahoma"/>
              <w:b w:val="1"/>
              <w:color w:val="00000a"/>
              <w:sz w:val="28"/>
              <w:szCs w:val="28"/>
            </w:rPr>
          </w:pPr>
          <w:r w:rsidDel="00000000" w:rsidR="00000000" w:rsidRPr="00000000">
            <w:rPr>
              <w:rFonts w:ascii="Tahoma" w:cs="Tahoma" w:eastAsia="Tahoma" w:hAnsi="Tahoma"/>
              <w:b w:val="1"/>
              <w:sz w:val="28"/>
              <w:szCs w:val="28"/>
              <w:rtl w:val="0"/>
            </w:rPr>
            <w:t xml:space="preserve">Gabinete Vereador Daniel Marques</w:t>
          </w:r>
          <w:r w:rsidDel="00000000" w:rsidR="00000000" w:rsidRPr="00000000">
            <w:rPr>
              <w:rtl w:val="0"/>
            </w:rPr>
          </w:r>
        </w:p>
      </w:tc>
    </w:tr>
  </w:tbl>
  <w:p w:rsidR="00000000" w:rsidDel="00000000" w:rsidP="00000000" w:rsidRDefault="00000000" w:rsidRPr="00000000" w14:paraId="00000056">
    <w:pPr>
      <w:tabs>
        <w:tab w:val="center" w:leader="none" w:pos="4252"/>
        <w:tab w:val="right" w:leader="none" w:pos="8504"/>
      </w:tabs>
      <w:spacing w:after="0" w:line="240" w:lineRule="auto"/>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Vw9I97+bKeF+IT3ous6oXnrEMAg==">CgMxLjAyCGguZ2pkZ3hzOAByITF3OVVuLUl4aUFnOHhubUxxWk42QzZ1aS1hdnZ1WW55Tg==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