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019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“Formulação e implementação da Política Municipal de Atendimento às Mulheres Portadoras de Doenças Crônicas”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“Formulação e implementação da Política Municipal de Atendimento às Mulheres Portadoras de Doenças Crônicas”,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Formulação e implementação da Política Municipal de Atendimento às Mulheres Portadoras de Doenças Crônicas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de política voltada a atendimento, pela rede municipal de saúde, de mulheres portadoras de doenças crônicas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25.43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303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5.250.000,00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de uma Política Municipal de Atendimento às Mulheres Portadoras de Doenças Crônicas é de extrema importância para garantir a promoção da saúde, a igualdade de acesso aos serviços de saúde e o bem-estar dessas mulheres. Mulheres que vivem com doenças crônicas enfrentam desafios únicos e frequentemente sofrem com discriminação, estigma e falta de apoio adequado. Portanto, uma política específica voltada para esse grupo populacional é fundamental para abordar suas necessidades de forma abrangente.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Aqui estão alguns pontos que destacam a importância dessa política: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Atenção integral à saúde: As mulheres portadoras de doenças crônicas muitas vezes requerem cuidados de saúde contínuos e multidisciplinares. Uma política municipal voltada para essas mulheres pode garantir uma abordagem integral, que considere não apenas o tratamento da doença em si, mas também as necessidades emocionais, sociais e econômicas associadas a ela.</w:t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Redução das desigualdades de gênero: A implementação de uma política de atendimento específica para mulheres com doenças crônicas contribui para a redução das desigualdades de gênero na saúde. Muitas vezes, as mulheres enfrentam desafios adicionais, como a sobrecarga de trabalho doméstico e a falta de autonomia financeira, o que pode dificultar o acesso aos serviços de saúde e o autocuidado. Uma política direcionada pode abordar essas questões e fornecer suporte adequado.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Prevenção e promoção da saúde: Além de tratar as doenças crônicas existentes, a política municipal pode enfatizar a importância da prevenção e da promoção da saúde. Isso pode ser feito por meio de programas de conscientização, campanhas de rastreamento e educação sobre hábitos saudáveis. O objetivo é incentivar as mulheres a adotarem um estilo de vida saudável e a buscar cuidados precoces, contribuindo para a prevenção de doenças crônicas e para a melhoria da qualidade de vida.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Articulação entre os serviços de saúde: Uma política municipal pode promover a coordenação entre os diferentes serviços de saúde, como unidades básicas de saúde, hospitais, centros de especialidades e serviços de apoio psicossocial. Essa articulação é fundamental para garantir o acesso oportuno e adequado aos cuidados de saúde, além de evitar a fragmentação do atendimento e melhorar a eficiência dos serviços.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Empoderamento e apoio psicossocial: Mulheres com doenças crônicas muitas vezes enfrentam desafios emocionais, como ansiedade, depressão e baixa autoestima. Uma política de atendimento pode incluir serviços de apoio psicossocial, como grupos de apoio, aconselhamento e terapia, que ajudem essas mulheres a lidar com as dificuldades emocionais e a desenvolver estratégias de enfrentamento eficazes. Além disso, a política pode promover o empoderamento dessas mulheres, fortalecendo sua participação ativa nas decisões sobre sua própria saúde.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importante ressaltar que a implementação de uma política municipal de atendimento às mulheres portadoras de doenças crônicas requer uma abordagem abrangente e multidisciplinar, envolvendo diferentes setores da sociedade, como saúde, educação, trabalho e assistência social. Somente por meio de um esforço conjunto é possível garantir uma abordagem integrada e efetiva para atender às necessidades específicas dessas mulheres, promovendo sua saúde e qualidade de vida.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MZPEVKSVLphR7FYRGnm4RuIp7A==">CgMxLjAyCGguZ2pkZ3hzOAByITFCQkpIUU5Db2NDN0trQ3NIVmZmbGZyR3kxdGNuT3g0SQ==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