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193/2023</w:t>
      </w:r>
    </w:p>
    <w:p w:rsidR="00000000" w:rsidDel="00000000" w:rsidP="00000000" w:rsidRDefault="00000000" w:rsidRPr="00000000" w14:paraId="00000003">
      <w:pPr>
        <w:spacing w:after="12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Rule="auto"/>
        <w:ind w:left="4678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Acrescenta ação   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contratação de oficinas para aperfeiçoamento de empreendimentos            no Projeto de Lei nº 193/2023</w:t>
      </w:r>
    </w:p>
    <w:p w:rsidR="00000000" w:rsidDel="00000000" w:rsidP="00000000" w:rsidRDefault="00000000" w:rsidRPr="00000000" w14:paraId="00000006">
      <w:pPr>
        <w:spacing w:after="0" w:lineRule="auto"/>
        <w:ind w:left="4678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Rule="auto"/>
        <w:ind w:left="3969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lineRule="auto"/>
        <w:ind w:left="3969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120" w:lineRule="auto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Art. 1º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- Fica adicionada ação orçamentária contratação de oficinas para aperfeiçoamento de empreendimentos, ao Projeto de Lei Nº   193/ 2023, conforme tabela abaixo:</w:t>
      </w:r>
      <w:r w:rsidDel="00000000" w:rsidR="00000000" w:rsidRPr="00000000">
        <w:rPr>
          <w:rtl w:val="0"/>
        </w:rPr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A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0124- ECONOMIA SOLIDÁRIA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F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Contratação de Oficinas para Aperfeiçoamento dos empreendimentos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4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000000" w:space="0" w:sz="4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Contratação de oficinas para aperfeiçoamento dos empreendimentos econômicos solidários EES</w:t>
            </w:r>
          </w:p>
          <w:p w:rsidR="00000000" w:rsidDel="00000000" w:rsidP="00000000" w:rsidRDefault="00000000" w:rsidRPr="00000000" w14:paraId="00000016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16.01 - SECRETARIA DE ASSISTÊNCIA SOCIAL E ECONOMIA SOLIDÁRIA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FUNÇÃO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0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08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2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SUBFUNÇÃO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3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244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4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PROPOSTO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16.200,00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C">
            <w:pP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E">
      <w:pPr>
        <w:spacing w:after="120" w:lineRule="auto"/>
        <w:jc w:val="both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after="12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Art. 2º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- Os valores para a execução da ação acima, serão compensados conforme quadro abaixo:</w:t>
      </w:r>
    </w:p>
    <w:p w:rsidR="00000000" w:rsidDel="00000000" w:rsidP="00000000" w:rsidRDefault="00000000" w:rsidRPr="00000000" w14:paraId="00000030">
      <w:pPr>
        <w:spacing w:after="12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489.960937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ÓRGÃO/UNIDADE ORÇAMENTÁRIA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2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10.52</w:t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4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23.695.0138.6067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META FINANCEIRA PLOA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after="0" w:line="276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23.268.452,12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16.200,00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FINAL PROPOSTO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A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23.252.252,12</w:t>
            </w:r>
          </w:p>
        </w:tc>
      </w:tr>
    </w:tbl>
    <w:p w:rsidR="00000000" w:rsidDel="00000000" w:rsidP="00000000" w:rsidRDefault="00000000" w:rsidRPr="00000000" w14:paraId="0000003B">
      <w:pPr>
        <w:spacing w:after="120" w:lineRule="auto"/>
        <w:jc w:val="left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spacing w:after="120" w:lineRule="auto"/>
        <w:jc w:val="right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S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ala das Sessões, 04 de dezembro de 2023.</w:t>
      </w:r>
    </w:p>
    <w:p w:rsidR="00000000" w:rsidDel="00000000" w:rsidP="00000000" w:rsidRDefault="00000000" w:rsidRPr="00000000" w14:paraId="0000003D">
      <w:pPr>
        <w:spacing w:after="120" w:lineRule="auto"/>
        <w:jc w:val="left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spacing w:after="0" w:line="240" w:lineRule="auto"/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0" w:line="240" w:lineRule="auto"/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after="0" w:line="240" w:lineRule="auto"/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pacing w:after="0" w:line="240" w:lineRule="auto"/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after="0" w:line="240" w:lineRule="auto"/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Professor Tulio</w:t>
      </w:r>
    </w:p>
    <w:p w:rsidR="00000000" w:rsidDel="00000000" w:rsidP="00000000" w:rsidRDefault="00000000" w:rsidRPr="00000000" w14:paraId="00000044">
      <w:pPr>
        <w:spacing w:after="0" w:line="240" w:lineRule="auto"/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pacing w:after="0" w:line="240" w:lineRule="auto"/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pacing w:after="0" w:line="240" w:lineRule="auto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 Paulo Eduardo Gomes                                                                 Benny Briolly</w:t>
      </w:r>
    </w:p>
    <w:p w:rsidR="00000000" w:rsidDel="00000000" w:rsidP="00000000" w:rsidRDefault="00000000" w:rsidRPr="00000000" w14:paraId="00000047">
      <w:pPr>
        <w:spacing w:after="0" w:line="240" w:lineRule="auto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after="0" w:line="240" w:lineRule="auto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spacing w:after="0" w:line="240" w:lineRule="auto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spacing w:after="0" w:line="240" w:lineRule="auto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spacing w:after="0" w:line="240" w:lineRule="auto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 Renato Cariello                         Anderson Pipico                     Daniel Marques  </w:t>
      </w:r>
    </w:p>
    <w:p w:rsidR="00000000" w:rsidDel="00000000" w:rsidP="00000000" w:rsidRDefault="00000000" w:rsidRPr="00000000" w14:paraId="0000004C">
      <w:pPr>
        <w:spacing w:after="0" w:line="240" w:lineRule="auto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spacing w:after="0" w:line="240" w:lineRule="auto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spacing w:after="0" w:line="240" w:lineRule="auto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spacing w:after="0" w:line="240" w:lineRule="auto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Leonardo Giordano            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 Fabiano Gonçalvez                 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Milton Carlos Lopes</w:t>
      </w:r>
    </w:p>
    <w:p w:rsidR="00000000" w:rsidDel="00000000" w:rsidP="00000000" w:rsidRDefault="00000000" w:rsidRPr="00000000" w14:paraId="00000051">
      <w:pPr>
        <w:spacing w:after="0" w:line="276" w:lineRule="auto"/>
        <w:ind w:right="58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52">
      <w:pPr>
        <w:spacing w:after="0" w:line="276" w:lineRule="auto"/>
        <w:ind w:right="58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53">
      <w:pPr>
        <w:spacing w:after="0" w:line="276" w:lineRule="auto"/>
        <w:ind w:right="58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54">
      <w:pPr>
        <w:spacing w:after="0" w:line="276" w:lineRule="auto"/>
        <w:ind w:right="58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55">
      <w:pPr>
        <w:spacing w:after="0" w:line="276" w:lineRule="auto"/>
        <w:ind w:right="58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José Adriano Folha             </w:t>
        <w:tab/>
        <w:t xml:space="preserve">  Boinha </w:t>
        <w:tab/>
        <w:t xml:space="preserve">             Leandro Portugal</w:t>
      </w:r>
    </w:p>
    <w:p w:rsidR="00000000" w:rsidDel="00000000" w:rsidP="00000000" w:rsidRDefault="00000000" w:rsidRPr="00000000" w14:paraId="00000056">
      <w:pPr>
        <w:spacing w:after="0" w:line="276" w:lineRule="auto"/>
        <w:ind w:right="58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57">
      <w:pPr>
        <w:spacing w:after="0" w:line="276" w:lineRule="auto"/>
        <w:ind w:right="58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58">
      <w:pPr>
        <w:spacing w:after="0" w:line="276" w:lineRule="auto"/>
        <w:ind w:right="58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59">
      <w:pPr>
        <w:spacing w:after="0" w:line="276" w:lineRule="auto"/>
        <w:ind w:right="58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Emanuel Rocha  </w:t>
        <w:tab/>
        <w:t xml:space="preserve">             Paulo Velasco                      Rodrigo Farah</w:t>
      </w:r>
    </w:p>
    <w:p w:rsidR="00000000" w:rsidDel="00000000" w:rsidP="00000000" w:rsidRDefault="00000000" w:rsidRPr="00000000" w14:paraId="0000005A">
      <w:pPr>
        <w:spacing w:after="0" w:line="276" w:lineRule="auto"/>
        <w:ind w:right="58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5B">
      <w:pPr>
        <w:spacing w:after="0" w:line="276" w:lineRule="auto"/>
        <w:ind w:right="58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5C">
      <w:pPr>
        <w:spacing w:after="0" w:line="276" w:lineRule="auto"/>
        <w:ind w:right="58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spacing w:after="0" w:line="276" w:lineRule="auto"/>
        <w:ind w:right="58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Andrigo                                   Luís Carlos Gallo               Beto da Pipa </w:t>
      </w:r>
    </w:p>
    <w:p w:rsidR="00000000" w:rsidDel="00000000" w:rsidP="00000000" w:rsidRDefault="00000000" w:rsidRPr="00000000" w14:paraId="0000005E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VEREADOR</w:t>
      </w:r>
    </w:p>
    <w:p w:rsidR="00000000" w:rsidDel="00000000" w:rsidP="00000000" w:rsidRDefault="00000000" w:rsidRPr="00000000" w14:paraId="00000060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JUSTIFICATIVA:</w:t>
      </w:r>
    </w:p>
    <w:p w:rsidR="00000000" w:rsidDel="00000000" w:rsidP="00000000" w:rsidRDefault="00000000" w:rsidRPr="00000000" w14:paraId="00000063">
      <w:pPr>
        <w:spacing w:after="0" w:lin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spacing w:after="0" w:line="276" w:lineRule="auto"/>
        <w:ind w:firstLine="72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 presente emenda é uma demanda apresentada pelo Fórum de Economia Solidária de Niterói, elaborada  e aprovada após dois meses de consulta aos coletivos das feiras do Circuito Araribóia e aos empreendimentos econômicos solidários participantes das plenárias ordinárias. Também foram enviadas ao Poder Executivo por ofício deste Fórum.</w:t>
      </w:r>
    </w:p>
    <w:p w:rsidR="00000000" w:rsidDel="00000000" w:rsidP="00000000" w:rsidRDefault="00000000" w:rsidRPr="00000000" w14:paraId="00000065">
      <w:pPr>
        <w:spacing w:after="0" w:line="240" w:lineRule="auto"/>
        <w:ind w:left="0" w:firstLine="0"/>
        <w:jc w:val="both"/>
        <w:rPr>
          <w:rFonts w:ascii="Arial" w:cs="Arial" w:eastAsia="Arial" w:hAnsi="Arial"/>
          <w:sz w:val="22.079999923706055"/>
          <w:szCs w:val="22.079999923706055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spacing w:after="0" w:line="240" w:lineRule="auto"/>
        <w:ind w:left="0" w:firstLine="0"/>
        <w:jc w:val="both"/>
        <w:rPr>
          <w:rFonts w:ascii="Arial" w:cs="Arial" w:eastAsia="Arial" w:hAnsi="Arial"/>
          <w:sz w:val="22.079999923706055"/>
          <w:szCs w:val="22.079999923706055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spacing w:after="0" w:line="240" w:lineRule="auto"/>
        <w:ind w:left="0" w:firstLine="0"/>
        <w:jc w:val="both"/>
        <w:rPr>
          <w:rFonts w:ascii="Arial" w:cs="Arial" w:eastAsia="Arial" w:hAnsi="Arial"/>
          <w:sz w:val="22.079999923706055"/>
          <w:szCs w:val="22.079999923706055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spacing w:after="0" w:line="240" w:lineRule="auto"/>
        <w:ind w:left="0" w:firstLine="0"/>
        <w:jc w:val="both"/>
        <w:rPr>
          <w:rFonts w:ascii="Arial" w:cs="Arial" w:eastAsia="Arial" w:hAnsi="Arial"/>
          <w:sz w:val="22.079999923706055"/>
          <w:szCs w:val="22.079999923706055"/>
        </w:rPr>
      </w:pPr>
      <w:r w:rsidDel="00000000" w:rsidR="00000000" w:rsidRPr="00000000">
        <w:rPr>
          <w:rFonts w:ascii="Arial" w:cs="Arial" w:eastAsia="Arial" w:hAnsi="Arial"/>
          <w:sz w:val="22.079999923706055"/>
          <w:szCs w:val="22.079999923706055"/>
          <w:rtl w:val="0"/>
        </w:rPr>
        <w:t xml:space="preserve">A contratação de Oficinas (internas e externas ao cadastro do próprio FES NIT) para aperfeiçoamento dos Empreendimentos  Econômicos Solidários (EES) dos segmentos de  Artesanato, Gastronomia e Saboaria, é fundamental para adequação destes empreendimentos às normas vigentes e produção de forma segura.</w:t>
      </w:r>
    </w:p>
    <w:p w:rsidR="00000000" w:rsidDel="00000000" w:rsidP="00000000" w:rsidRDefault="00000000" w:rsidRPr="00000000" w14:paraId="00000069">
      <w:pPr>
        <w:spacing w:after="0" w:line="240" w:lineRule="auto"/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6A">
    <w:pPr>
      <w:tabs>
        <w:tab w:val="center" w:leader="none" w:pos="4252"/>
        <w:tab w:val="right" w:leader="none" w:pos="8504"/>
      </w:tabs>
      <w:spacing w:after="0" w:line="240" w:lineRule="auto"/>
      <w:ind w:left="2880" w:firstLine="720"/>
      <w:rPr>
        <w:b w:val="1"/>
      </w:rPr>
    </w:pPr>
    <w:r w:rsidDel="00000000" w:rsidR="00000000" w:rsidRPr="00000000">
      <w:rPr/>
      <w:drawing>
        <wp:inline distB="0" distT="0" distL="0" distR="0">
          <wp:extent cx="558223" cy="680335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B">
    <w:pPr>
      <w:tabs>
        <w:tab w:val="center" w:leader="none" w:pos="4252"/>
        <w:tab w:val="right" w:leader="none" w:pos="8504"/>
      </w:tabs>
      <w:spacing w:after="0" w:line="240" w:lineRule="auto"/>
      <w:rPr>
        <w:rFonts w:ascii="Times New Roman" w:cs="Times New Roman" w:eastAsia="Times New Roman" w:hAnsi="Times New Roman"/>
        <w:b w:val="1"/>
      </w:rPr>
    </w:pPr>
    <w:r w:rsidDel="00000000" w:rsidR="00000000" w:rsidRPr="00000000">
      <w:rPr>
        <w:b w:val="1"/>
        <w:rtl w:val="0"/>
      </w:rPr>
      <w:tab/>
    </w:r>
    <w:r w:rsidDel="00000000" w:rsidR="00000000" w:rsidRPr="00000000">
      <w:rPr>
        <w:rFonts w:ascii="Times New Roman" w:cs="Times New Roman" w:eastAsia="Times New Roman" w:hAnsi="Times New Roman"/>
        <w:b w:val="1"/>
        <w:rtl w:val="0"/>
      </w:rPr>
      <w:t xml:space="preserve">CÂMARA MUNICIPAL DE NITERÓI</w:t>
    </w:r>
  </w:p>
  <w:p w:rsidR="00000000" w:rsidDel="00000000" w:rsidP="00000000" w:rsidRDefault="00000000" w:rsidRPr="00000000" w14:paraId="0000006C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imes New Roman" w:cs="Times New Roman" w:eastAsia="Times New Roman" w:hAnsi="Times New Roman"/>
        <w:b w:val="1"/>
      </w:rPr>
    </w:pPr>
    <w:r w:rsidDel="00000000" w:rsidR="00000000" w:rsidRPr="00000000">
      <w:rPr>
        <w:rFonts w:ascii="Times New Roman" w:cs="Times New Roman" w:eastAsia="Times New Roman" w:hAnsi="Times New Roman"/>
        <w:b w:val="1"/>
        <w:rtl w:val="0"/>
      </w:rPr>
      <w:t xml:space="preserve">FRENTE PARLAMENTAR EM DEFESA </w:t>
    </w:r>
  </w:p>
  <w:p w:rsidR="00000000" w:rsidDel="00000000" w:rsidP="00000000" w:rsidRDefault="00000000" w:rsidRPr="00000000" w14:paraId="0000006D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imes New Roman" w:cs="Times New Roman" w:eastAsia="Times New Roman" w:hAnsi="Times New Roman"/>
        <w:b w:val="1"/>
      </w:rPr>
    </w:pPr>
    <w:r w:rsidDel="00000000" w:rsidR="00000000" w:rsidRPr="00000000">
      <w:rPr>
        <w:rFonts w:ascii="Times New Roman" w:cs="Times New Roman" w:eastAsia="Times New Roman" w:hAnsi="Times New Roman"/>
        <w:b w:val="1"/>
        <w:rtl w:val="0"/>
      </w:rPr>
      <w:t xml:space="preserve">DA ECONOMIA POPULAR E SOLIDÁRIA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kv5RQQHcmH5vo5DxBMU1GZu0FaA==">CgMxLjAyCGguZ2pkZ3hzOAByITFDa05hbWtjMzZVN1BWdW1kaHpBZFJnNWx3YUhkZ2lxQg==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