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w:t>
      </w:r>
      <w:r w:rsidDel="00000000" w:rsidR="00000000" w:rsidRPr="00000000">
        <w:rPr>
          <w:rFonts w:ascii="Arial" w:cs="Arial" w:eastAsia="Arial" w:hAnsi="Arial"/>
          <w:b w:val="1"/>
          <w:sz w:val="24"/>
          <w:szCs w:val="24"/>
          <w:highlight w:val="white"/>
          <w:rtl w:val="0"/>
        </w:rPr>
        <w:t xml:space="preserve">Municipalização das Creches Comunitárias</w:t>
      </w:r>
      <w:r w:rsidDel="00000000" w:rsidR="00000000" w:rsidRPr="00000000">
        <w:rPr>
          <w:rFonts w:ascii="Arial" w:cs="Arial" w:eastAsia="Arial" w:hAnsi="Arial"/>
          <w:b w:val="1"/>
          <w:sz w:val="24"/>
          <w:szCs w:val="24"/>
          <w:rtl w:val="0"/>
        </w:rPr>
        <w:t xml:space="preserve">            no Projeto de Lei nº 193/2023</w:t>
      </w:r>
    </w:p>
    <w:p w:rsidR="00000000" w:rsidDel="00000000" w:rsidP="00000000" w:rsidRDefault="00000000" w:rsidRPr="00000000" w14:paraId="00000006">
      <w:pPr>
        <w:spacing w:after="0" w:lineRule="auto"/>
        <w:ind w:lef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w:t>
      </w:r>
      <w:r w:rsidDel="00000000" w:rsidR="00000000" w:rsidRPr="00000000">
        <w:rPr>
          <w:rFonts w:ascii="Arial" w:cs="Arial" w:eastAsia="Arial" w:hAnsi="Arial"/>
          <w:sz w:val="24"/>
          <w:szCs w:val="24"/>
          <w:highlight w:val="white"/>
          <w:rtl w:val="0"/>
        </w:rPr>
        <w:t xml:space="preserve">Municipalização das Creches Comunitárias</w:t>
      </w:r>
      <w:r w:rsidDel="00000000" w:rsidR="00000000" w:rsidRPr="00000000">
        <w:rPr>
          <w:rFonts w:ascii="Arial" w:cs="Arial" w:eastAsia="Arial" w:hAnsi="Arial"/>
          <w:sz w:val="24"/>
          <w:szCs w:val="24"/>
          <w:rtl w:val="0"/>
        </w:rPr>
        <w:t xml:space="preserve">, ao Projeto de Lei Nº   193/ 2023, 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60"/>
        <w:gridCol w:w="2085"/>
        <w:gridCol w:w="1845"/>
        <w:gridCol w:w="1830"/>
        <w:gridCol w:w="1425"/>
        <w:tblGridChange w:id="0">
          <w:tblGrid>
            <w:gridCol w:w="2160"/>
            <w:gridCol w:w="2085"/>
            <w:gridCol w:w="1845"/>
            <w:gridCol w:w="1830"/>
            <w:gridCol w:w="142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rPr>
            </w:pPr>
            <w:r w:rsidDel="00000000" w:rsidR="00000000" w:rsidRPr="00000000">
              <w:rPr>
                <w:rFonts w:ascii="Arial" w:cs="Arial" w:eastAsia="Arial" w:hAnsi="Arial"/>
                <w:rtl w:val="0"/>
              </w:rPr>
              <w:t xml:space="preserve">0135 - Educação para todos</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Municipalização das Creches Comunitárias</w:t>
            </w:r>
            <w:r w:rsidDel="00000000" w:rsidR="00000000" w:rsidRPr="00000000">
              <w:rPr>
                <w:rtl w:val="0"/>
              </w:rPr>
            </w:r>
          </w:p>
        </w:tc>
      </w:tr>
      <w:tr>
        <w:trPr>
          <w:cantSplit w:val="0"/>
          <w:trHeight w:val="490.9570312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Realização da Municipalização das Creches Comunitárias associadas à Rede Municipal de Educação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ind w:right="0"/>
              <w:rPr>
                <w:rFonts w:ascii="Arial" w:cs="Arial" w:eastAsia="Arial" w:hAnsi="Arial"/>
                <w:sz w:val="20"/>
                <w:szCs w:val="20"/>
              </w:rPr>
            </w:pPr>
            <w:r w:rsidDel="00000000" w:rsidR="00000000" w:rsidRPr="00000000">
              <w:rPr>
                <w:rtl w:val="0"/>
              </w:rPr>
              <w:t xml:space="preserve">20.43 - FUNDAÇÃO MUNICIPAL DE EDUCAÇÃO - FME</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365</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R$ 5.000.000,00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C">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D">
      <w:pPr>
        <w:spacing w:after="120" w:lineRule="auto"/>
        <w:jc w:val="both"/>
        <w:rPr>
          <w:rFonts w:ascii="Arial" w:cs="Arial" w:eastAsia="Arial" w:hAnsi="Arial"/>
          <w:sz w:val="20"/>
          <w:szCs w:val="20"/>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 </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R$ 23.268.452,12</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R$ 5.000.000,00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R$ 18.268.452,12</w:t>
            </w:r>
          </w:p>
        </w:tc>
      </w:tr>
    </w:tbl>
    <w:p w:rsidR="00000000" w:rsidDel="00000000" w:rsidP="00000000" w:rsidRDefault="00000000" w:rsidRPr="00000000" w14:paraId="00000038">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9">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01 de dezembro de 2023</w:t>
      </w:r>
    </w:p>
    <w:p w:rsidR="00000000" w:rsidDel="00000000" w:rsidP="00000000" w:rsidRDefault="00000000" w:rsidRPr="00000000" w14:paraId="0000003A">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Professor Tulio</w:t>
        <w:br w:type="textWrapping"/>
      </w:r>
    </w:p>
    <w:p w:rsidR="00000000" w:rsidDel="00000000" w:rsidP="00000000" w:rsidRDefault="00000000" w:rsidRPr="00000000" w14:paraId="0000004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b w:val="1"/>
          <w:sz w:val="24"/>
          <w:szCs w:val="24"/>
        </w:rPr>
      </w:pPr>
      <w:r w:rsidDel="00000000" w:rsidR="00000000" w:rsidRPr="00000000">
        <w:rPr>
          <w:rFonts w:ascii="Arial" w:cs="Arial" w:eastAsia="Arial" w:hAnsi="Arial"/>
          <w:b w:val="1"/>
          <w:rtl w:val="0"/>
        </w:rPr>
        <w:t xml:space="preserve"> Paulo Eduardo Gomes                                                                    Benny Briolly</w:t>
      </w:r>
      <w:r w:rsidDel="00000000" w:rsidR="00000000" w:rsidRPr="00000000">
        <w:rPr>
          <w:rtl w:val="0"/>
        </w:rPr>
      </w:r>
    </w:p>
    <w:p w:rsidR="00000000" w:rsidDel="00000000" w:rsidP="00000000" w:rsidRDefault="00000000" w:rsidRPr="00000000" w14:paraId="00000045">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JUSTIFICATIVA:</w:t>
      </w:r>
    </w:p>
    <w:p w:rsidR="00000000" w:rsidDel="00000000" w:rsidP="00000000" w:rsidRDefault="00000000" w:rsidRPr="00000000" w14:paraId="00000049">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A">
      <w:pPr>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educação pública é um dos pilares de sustentação da sociedade brasileira. Um País, um Estado e um Município que investe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4B">
      <w:pPr>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Atualmente a Rede Municipal de Educação de Niterói possui um quantitativo de 94 escolas que são divididas em Escolas Municipais e Unidades Municipais de Educação Infantil e por Polos de acordo com sua localização geográfica.  </w:t>
      </w:r>
    </w:p>
    <w:p w:rsidR="00000000" w:rsidDel="00000000" w:rsidP="00000000" w:rsidRDefault="00000000" w:rsidRPr="00000000" w14:paraId="0000004C">
      <w:pPr>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w:t>
      </w:r>
    </w:p>
    <w:p w:rsidR="00000000" w:rsidDel="00000000" w:rsidP="00000000" w:rsidRDefault="00000000" w:rsidRPr="00000000" w14:paraId="0000004D">
      <w:pPr>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Cabe citar o quantitativo de aproximadamente 3.000 crianças em fila de espera por vagas em Creches, esse déficit gritante é remediado com o Programa Escola Parceira que também se mostra insuficiente para solucionar a questão, pois as escolas privadas carecem da estrutura totalizante de garantia de direitos que à Rede Pública possui. </w:t>
      </w:r>
    </w:p>
    <w:p w:rsidR="00000000" w:rsidDel="00000000" w:rsidP="00000000" w:rsidRDefault="00000000" w:rsidRPr="00000000" w14:paraId="0000004E">
      <w:pPr>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Considerando que, particularmente em nossa cidade, as diferenças sociais são acentuadas pelo baixo poder aquisitivo das classes menos favorecidas, atendidas pelas escolas da Rede Municipal de ensino, visando aperfeiçoar suas ações frente às demandas da sociedade e as contradições sociais que assolam nosso município, se faz necessário a referida medida de municipalização das Creches Comunitárias, para que sob a gestão do Poder Público, as políticas de manutenção e afins sejam mais efetivas. </w:t>
      </w:r>
    </w:p>
    <w:p w:rsidR="00000000" w:rsidDel="00000000" w:rsidP="00000000" w:rsidRDefault="00000000" w:rsidRPr="00000000" w14:paraId="0000004F">
      <w:pPr>
        <w:spacing w:after="200"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360" w:lineRule="auto"/>
        <w:ind w:firstLine="720"/>
        <w:jc w:val="both"/>
        <w:rPr>
          <w:highlight w:val="white"/>
        </w:rPr>
      </w:pPr>
      <w:r w:rsidDel="00000000" w:rsidR="00000000" w:rsidRPr="00000000">
        <w:rPr>
          <w:rtl w:val="0"/>
        </w:rPr>
      </w:r>
    </w:p>
    <w:p w:rsidR="00000000" w:rsidDel="00000000" w:rsidP="00000000" w:rsidRDefault="00000000" w:rsidRPr="00000000" w14:paraId="00000051">
      <w:pPr>
        <w:spacing w:after="200"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52">
      <w:pPr>
        <w:spacing w:after="200" w:line="360" w:lineRule="auto"/>
        <w:ind w:firstLine="720"/>
        <w:jc w:val="both"/>
        <w:rPr>
          <w:rFonts w:ascii="Arial" w:cs="Arial" w:eastAsia="Arial" w:hAnsi="Arial"/>
        </w:rPr>
      </w:pPr>
      <w:bookmarkStart w:colFirst="0" w:colLast="0" w:name="_heading=h.kuf1qlyw8w9g" w:id="1"/>
      <w:bookmarkEnd w:id="1"/>
      <w:r w:rsidDel="00000000" w:rsidR="00000000" w:rsidRPr="00000000">
        <w:rPr>
          <w:rtl w:val="0"/>
        </w:rPr>
      </w:r>
    </w:p>
    <w:p w:rsidR="00000000" w:rsidDel="00000000" w:rsidP="00000000" w:rsidRDefault="00000000" w:rsidRPr="00000000" w14:paraId="00000053">
      <w:pPr>
        <w:spacing w:after="200" w:line="276"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54">
      <w:pPr>
        <w:spacing w:after="0" w:line="36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after="0" w:line="276" w:lineRule="auto"/>
        <w:ind w:firstLine="720"/>
        <w:jc w:val="both"/>
        <w:rPr>
          <w:highlight w:val="white"/>
        </w:rPr>
      </w:pP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7">
      <w:pPr>
        <w:spacing w:after="0"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58">
      <w:pPr>
        <w:spacing w:after="0" w:line="240" w:lineRule="auto"/>
        <w:rPr>
          <w:rFonts w:ascii="Arial" w:cs="Arial" w:eastAsia="Arial" w:hAnsi="Arial"/>
          <w:b w:val="1"/>
          <w:sz w:val="20"/>
          <w:szCs w:val="20"/>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B">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8puI9RdNsR9QyVt0tk81ibnipA==">CgMxLjAyCGguZ2pkZ3hzMg5oLmt1ZjFxbHl3OHc5ZzgAciExZF8xalBjWHFMRzBFZjhMc0JnV3hZN01oQTA4ZHRwN3g=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