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w:t>
      </w:r>
      <w:r w:rsidDel="00000000" w:rsidR="00000000" w:rsidRPr="00000000">
        <w:rPr>
          <w:rFonts w:ascii="Arial" w:cs="Arial" w:eastAsia="Arial" w:hAnsi="Arial"/>
          <w:b w:val="1"/>
          <w:rtl w:val="0"/>
        </w:rPr>
        <w:t xml:space="preserve">Conversão dos CIEPs municipalizados em escolas de ensino em tempo integral</w:t>
      </w:r>
      <w:r w:rsidDel="00000000" w:rsidR="00000000" w:rsidRPr="00000000">
        <w:rPr>
          <w:rFonts w:ascii="Arial" w:cs="Arial" w:eastAsia="Arial" w:hAnsi="Arial"/>
          <w:b w:val="1"/>
          <w:sz w:val="24"/>
          <w:szCs w:val="24"/>
          <w:rtl w:val="0"/>
        </w:rPr>
        <w:t xml:space="preserve">          no Projeto de Lei nº 193/2023</w:t>
      </w:r>
    </w:p>
    <w:p w:rsidR="00000000" w:rsidDel="00000000" w:rsidP="00000000" w:rsidRDefault="00000000" w:rsidRPr="00000000" w14:paraId="00000006">
      <w:pPr>
        <w:spacing w:after="0" w:lineRule="auto"/>
        <w:ind w:lef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Conversão dos CIEPs municipalizados em escolas de ensino em tempo integral, ao Projeto de Lei Nº   193/ 2023, conforme tabela abaixo:</w:t>
      </w:r>
      <w:r w:rsidDel="00000000" w:rsidR="00000000" w:rsidRPr="00000000">
        <w:rPr>
          <w:rtl w:val="0"/>
        </w:rPr>
      </w:r>
    </w:p>
    <w:tbl>
      <w:tblPr>
        <w:tblStyle w:val="Table1"/>
        <w:tblW w:w="9362.999999999996"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2094.0000000000005"/>
        <w:gridCol w:w="1850.9999999999995"/>
        <w:gridCol w:w="1835.9999999999995"/>
        <w:gridCol w:w="1430.9999999999995"/>
        <w:tblGridChange w:id="0">
          <w:tblGrid>
            <w:gridCol w:w="2151"/>
            <w:gridCol w:w="2094.0000000000005"/>
            <w:gridCol w:w="1850.9999999999995"/>
            <w:gridCol w:w="1835.9999999999995"/>
            <w:gridCol w:w="1430.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rPr>
            </w:pPr>
            <w:r w:rsidDel="00000000" w:rsidR="00000000" w:rsidRPr="00000000">
              <w:rPr>
                <w:rFonts w:ascii="Arial" w:cs="Arial" w:eastAsia="Arial" w:hAnsi="Arial"/>
                <w:rtl w:val="0"/>
              </w:rPr>
              <w:t xml:space="preserve">0135 -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widowControl w:val="0"/>
              <w:spacing w:after="0" w:line="240" w:lineRule="auto"/>
              <w:jc w:val="both"/>
              <w:rPr>
                <w:rFonts w:ascii="Arial" w:cs="Arial" w:eastAsia="Arial" w:hAnsi="Arial"/>
                <w:sz w:val="14"/>
                <w:szCs w:val="14"/>
              </w:rPr>
            </w:pPr>
            <w:r w:rsidDel="00000000" w:rsidR="00000000" w:rsidRPr="00000000">
              <w:rPr>
                <w:rFonts w:ascii="Arial" w:cs="Arial" w:eastAsia="Arial" w:hAnsi="Arial"/>
                <w:rtl w:val="0"/>
              </w:rPr>
              <w:t xml:space="preserve">Conversão dos CIEPs municipalizados em escolas de ensino em tempo integral</w:t>
            </w:r>
            <w:r w:rsidDel="00000000" w:rsidR="00000000" w:rsidRPr="00000000">
              <w:rPr>
                <w:rtl w:val="0"/>
              </w:rPr>
            </w:r>
          </w:p>
        </w:tc>
      </w:tr>
      <w:tr>
        <w:trPr>
          <w:cantSplit w:val="0"/>
          <w:trHeight w:val="490.9570312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widowControl w:val="0"/>
              <w:spacing w:after="0" w:line="240" w:lineRule="auto"/>
              <w:jc w:val="both"/>
              <w:rPr>
                <w:rFonts w:ascii="Arial" w:cs="Arial" w:eastAsia="Arial" w:hAnsi="Arial"/>
                <w:sz w:val="10"/>
                <w:szCs w:val="10"/>
              </w:rPr>
            </w:pPr>
            <w:r w:rsidDel="00000000" w:rsidR="00000000" w:rsidRPr="00000000">
              <w:rPr>
                <w:rFonts w:ascii="Arial" w:cs="Arial" w:eastAsia="Arial" w:hAnsi="Arial"/>
                <w:rtl w:val="0"/>
              </w:rPr>
              <w:t xml:space="preserve">Conversão dos CIEPs municipalizados Anísio Teixeira (Fonseca) e Ester Botelho (Cantagalo) em escolas de ensino em tempo integral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ind w:right="0"/>
              <w:rPr>
                <w:rFonts w:ascii="Arial" w:cs="Arial" w:eastAsia="Arial" w:hAnsi="Arial"/>
                <w:sz w:val="20"/>
                <w:szCs w:val="20"/>
              </w:rPr>
            </w:pPr>
            <w:r w:rsidDel="00000000" w:rsidR="00000000" w:rsidRPr="00000000">
              <w:rPr>
                <w:rtl w:val="0"/>
              </w:rPr>
              <w:t xml:space="preserve">20.43 - FUNDAÇÃO MUNICIPAL DE EDUCAÇÃO - FME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368</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R$ 2.000.000,00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R$ 23.268.452,12</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R$ 2.000.000,00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R$ 21.268.452,12</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01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br w:type="textWrapping"/>
      </w:r>
    </w:p>
    <w:p w:rsidR="00000000" w:rsidDel="00000000" w:rsidP="00000000" w:rsidRDefault="00000000" w:rsidRPr="00000000" w14:paraId="0000003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b w:val="1"/>
          <w:sz w:val="24"/>
          <w:szCs w:val="24"/>
        </w:rPr>
      </w:pPr>
      <w:r w:rsidDel="00000000" w:rsidR="00000000" w:rsidRPr="00000000">
        <w:rPr>
          <w:rFonts w:ascii="Arial" w:cs="Arial" w:eastAsia="Arial" w:hAnsi="Arial"/>
          <w:b w:val="1"/>
          <w:rtl w:val="0"/>
        </w:rPr>
        <w:t xml:space="preserve"> Paulo Eduardo Gomes                                                                    Benny Briolly</w:t>
      </w: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JUSTIFICATIVA:</w:t>
      </w:r>
    </w:p>
    <w:p w:rsidR="00000000" w:rsidDel="00000000" w:rsidP="00000000" w:rsidRDefault="00000000" w:rsidRPr="00000000" w14:paraId="00000042">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3">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educação pública é um dos pilares de sustentação da sociedade brasileira. Um País, um Estado e um Município que investeM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4">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5">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6">
      <w:pPr>
        <w:spacing w:after="0" w:line="360" w:lineRule="auto"/>
        <w:ind w:firstLine="720"/>
        <w:jc w:val="both"/>
        <w:rPr>
          <w:rFonts w:ascii="Arial" w:cs="Arial" w:eastAsia="Arial" w:hAnsi="Arial"/>
        </w:rPr>
      </w:pPr>
      <w:r w:rsidDel="00000000" w:rsidR="00000000" w:rsidRPr="00000000">
        <w:rPr>
          <w:rFonts w:ascii="Arial" w:cs="Arial" w:eastAsia="Arial" w:hAnsi="Arial"/>
          <w:highlight w:val="white"/>
          <w:rtl w:val="0"/>
        </w:rPr>
        <w:t xml:space="preserve">A presente emenda tem por objetivo garantir verba para </w:t>
      </w:r>
      <w:r w:rsidDel="00000000" w:rsidR="00000000" w:rsidRPr="00000000">
        <w:rPr>
          <w:rFonts w:ascii="Arial" w:cs="Arial" w:eastAsia="Arial" w:hAnsi="Arial"/>
          <w:rtl w:val="0"/>
        </w:rPr>
        <w:t xml:space="preserve">a conversão dos CIEPs municipalizados Anísio Teixeira (Fonseca) e Ester Botelho (Cantagalo) em escolas de ensino em tempo integral. Isso porque esses importantes equipamentos estão hoje subutilizados, sendo utilizados para atividades diversas, quando poderiam estar sendo utilizados como escolas públicas municipais de tempo integral, antiga demanda da população local.</w:t>
      </w:r>
    </w:p>
    <w:p w:rsidR="00000000" w:rsidDel="00000000" w:rsidP="00000000" w:rsidRDefault="00000000" w:rsidRPr="00000000" w14:paraId="00000047">
      <w:pPr>
        <w:spacing w:after="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200" w:line="360" w:lineRule="auto"/>
        <w:ind w:firstLine="720"/>
        <w:jc w:val="both"/>
        <w:rPr>
          <w:rFonts w:ascii="Arial" w:cs="Arial" w:eastAsia="Arial" w:hAnsi="Arial"/>
        </w:rPr>
      </w:pPr>
      <w:bookmarkStart w:colFirst="0" w:colLast="0" w:name="_heading=h.kuf1qlyw8w9g" w:id="1"/>
      <w:bookmarkEnd w:id="1"/>
      <w:r w:rsidDel="00000000" w:rsidR="00000000" w:rsidRPr="00000000">
        <w:rPr>
          <w:rtl w:val="0"/>
        </w:rPr>
      </w:r>
    </w:p>
    <w:p w:rsidR="00000000" w:rsidDel="00000000" w:rsidP="00000000" w:rsidRDefault="00000000" w:rsidRPr="00000000" w14:paraId="00000049">
      <w:pPr>
        <w:spacing w:after="200" w:line="276"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36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0" w:line="276" w:lineRule="auto"/>
        <w:ind w:firstLine="720"/>
        <w:jc w:val="both"/>
        <w:rPr>
          <w:highlight w:val="white"/>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D">
      <w:pPr>
        <w:spacing w:after="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sz w:val="20"/>
          <w:szCs w:val="20"/>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1">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NjqxkWH0rdU3vNGcp0qqoT8jqg==">CgMxLjAyCGguZ2pkZ3hzMg5oLmt1ZjFxbHl3OHc5ZzgAciExZjJ0TTIwVHpKSjVTT21xejA3bHlKWDZHYUVZcE56R2Q=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