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Construção da Biblioteca Popular no Horto do Fonseca 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da Biblioteca Popular no Horto do Fonseca,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794.0000000000005"/>
        <w:gridCol w:w="2139.0000000000005"/>
        <w:gridCol w:w="1835.9999999999995"/>
        <w:gridCol w:w="1430.9999999999995"/>
        <w:tblGridChange w:id="0">
          <w:tblGrid>
            <w:gridCol w:w="2151"/>
            <w:gridCol w:w="1794.0000000000005"/>
            <w:gridCol w:w="2139.000000000000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da Biblioteca Popular no Horto do Fonseca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rPr>
                <w:rFonts w:ascii="Arial" w:cs="Arial" w:eastAsia="Arial" w:hAnsi="Arial"/>
                <w:sz w:val="12"/>
                <w:szCs w:val="12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e manutenção de Biblioteca Popular no Horto do Fonseca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368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R$ 23.068.452,12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emenda tem por objetivo garantir verba para a construção e a manutenção de uma biblioteca popular no Horto do Fonseca, de modo a ampliar o acesso da população local aos livros e à leitura.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concretização desta emenda configura-se como uma iniciativa da mais alta relevância e pertinência social, na medida em que propicia um ambiente culturalmente enriquecedor, capaz de empoderar e emancipar os indivíduos locais por meio do conhecimento intelectual e da fruição literária.</w:t>
      </w:r>
    </w:p>
    <w:p w:rsidR="00000000" w:rsidDel="00000000" w:rsidP="00000000" w:rsidRDefault="00000000" w:rsidRPr="00000000" w14:paraId="0000004B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aludida biblioteca, quando estabelecida e devidamente mantida, representará um espaço de acolhimento, onde os cidadãos terão acesso irrestrito a uma vasta gama de obras literárias, abarcando desde clássicos imortais até publicações contemporâneas, contemplando assim a pluralidade de gostos e interesses. Ademais, a presença de um acervo atualizado e bem conservado, assim como a disponibilidade de recursos tecnológicos modernos e uma equipe de profissionais capacitados, garantirá uma experiência de leitura aprimorada e acessível a todos.</w:t>
      </w:r>
    </w:p>
    <w:p w:rsidR="00000000" w:rsidDel="00000000" w:rsidP="00000000" w:rsidRDefault="00000000" w:rsidRPr="00000000" w14:paraId="0000004C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importância do acesso à literatura é inegável, uma vez que a leitura atua como uma ferramenta transformadora, proporcionando desenvolvimento pessoal, ampliando horizontes, estimulando a criatividade e fortalecendo a capacidade crítica dos indivíduos. Ao estabelecer uma biblioteca popular no Horto do Fonseca, estamos promovendo um valioso instrumento de inclusão social, fomentando a igualdade de oportunidades e incentivando o hábito da leitura em todas as faixas etárias.</w:t>
      </w:r>
    </w:p>
    <w:p w:rsidR="00000000" w:rsidDel="00000000" w:rsidP="00000000" w:rsidRDefault="00000000" w:rsidRPr="00000000" w14:paraId="0000004D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Além disso, é fundamental ressaltar que a biblioteca popular também assumirá um papel de catalizador da cultura local, ao promover atividades e eventos que estimulem o interesse e a participação da comunidade. Palestras, debates, oficinas literárias, lançamentos de livros e atividades educativas contribuirão para a formação de uma comunidade engajada e consciente da importância do conhecimento e do acesso à informação.</w:t>
      </w:r>
    </w:p>
    <w:p w:rsidR="00000000" w:rsidDel="00000000" w:rsidP="00000000" w:rsidRDefault="00000000" w:rsidRPr="00000000" w14:paraId="0000004E">
      <w:pPr>
        <w:spacing w:after="200" w:line="276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Por conseguinte, a aprovação desta emenda não somente se mostra imprescindível para a construção e manutenção de uma biblioteca popular no Horto do Fonseca, também revela um comprometimento incondicional com a valorização da educação, da cultura e do desenvolvimento humano.</w:t>
      </w:r>
    </w:p>
    <w:p w:rsidR="00000000" w:rsidDel="00000000" w:rsidP="00000000" w:rsidRDefault="00000000" w:rsidRPr="00000000" w14:paraId="0000004F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fdK1nZ0WJX8YnbOF6qTujHzZCA==">CgMxLjAyCGguZ2pkZ3hzOAByITFpaXFrRmlURnJZOTNaR3R4OVlXT3ZhTkVwN2R1UVF0WA==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