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  Implementação do CAPS III no bairro de Itaipu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Implementação do CAPS III no bairro de Itaipu,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0027 - PROTEÇÃO SOCIAL ESPECIAL DE ALTA COMPLEXIDADE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Implementação do CAPS III no bairro de Itaipu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Implementação do CAPS III no bairro de Itaipu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25.01 - SECRETARIA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30.718.033,16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É mais que urgente a implementação do CAPS III no bairro de Itaipu, para que a população seja adequadamente assistida psiquicamente.</w:t>
      </w:r>
    </w:p>
    <w:p w:rsidR="00000000" w:rsidDel="00000000" w:rsidP="00000000" w:rsidRDefault="00000000" w:rsidRPr="00000000" w14:paraId="00000050">
      <w:pPr>
        <w:spacing w:after="240" w:before="240" w:line="240" w:lineRule="auto"/>
        <w:jc w:val="both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ampliação dos CAPS e dos serviços dos CAPS tem como objetivo primordial oferecer aos profissionais da saúde mental condições emocionais, físicas para que estes possam oferecer cuidados clínicos e de reabilitação psicossocial, evitando as internações dos pacientes e favorecendo o exercício da cidadania e da inclusão social. É direito constitucional de todo cidadão o acesso à saúde, não apenas de natureza física, bem como transtornos mentais. A presente emenda propõe sanar o déficit que a cidade tem no atendimento aos pacientes da saúde mental, bem como e alcançar bairros ainda sem atendimento da rede CAPS. 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/LaCdJR4IE7Gs4vaVXQn+OZ39A==">CgMxLjAyCGguZ2pkZ3hzOAByITFaRFBCTi1CVDZVeVhHeVV3LWRYV2hBNkZJbHRhTnMycg==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