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983D4A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983D4A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 w:rsidR="00C93470">
        <w:rPr>
          <w:b/>
          <w:color w:val="000000"/>
        </w:rPr>
        <w:t>IMPLEME</w:t>
      </w:r>
      <w:r w:rsidR="00572D99">
        <w:rPr>
          <w:b/>
          <w:color w:val="000000"/>
        </w:rPr>
        <w:t>NTAÇÃO DO CENTRO DE INCLUSÃO E SUPORTE PARA AUTISTAS (CISA)</w:t>
      </w:r>
      <w:r>
        <w:rPr>
          <w:b/>
          <w:color w:val="000000"/>
        </w:rPr>
        <w:t xml:space="preserve">, </w:t>
      </w:r>
      <w:r w:rsidR="00983D4A">
        <w:rPr>
          <w:b/>
          <w:color w:val="000000"/>
        </w:rPr>
        <w:t xml:space="preserve">NO </w:t>
      </w:r>
      <w:r w:rsidR="00983D4A" w:rsidRPr="00983D4A">
        <w:rPr>
          <w:b/>
          <w:color w:val="000000"/>
        </w:rPr>
        <w:t>PROJETO DE LEI Nº 193/2023</w:t>
      </w:r>
      <w:r w:rsidR="00983D4A">
        <w:rPr>
          <w:b/>
          <w:color w:val="000000"/>
        </w:rPr>
        <w:t>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AE367D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CB1D20" w:rsidRPr="003C061C">
        <w:rPr>
          <w:rFonts w:eastAsia="Calibri"/>
        </w:rPr>
        <w:t>Fica adicionada ação orçamentária</w:t>
      </w:r>
      <w:r w:rsidR="00CB1D20">
        <w:rPr>
          <w:rFonts w:eastAsia="Calibri"/>
        </w:rPr>
        <w:t xml:space="preserve"> </w:t>
      </w:r>
      <w:r w:rsidR="00C93470">
        <w:rPr>
          <w:rFonts w:eastAsia="Calibri"/>
          <w:b/>
          <w:spacing w:val="11"/>
        </w:rPr>
        <w:t>IMPLEMEN</w:t>
      </w:r>
      <w:r w:rsidR="00572D99" w:rsidRPr="00572D99">
        <w:rPr>
          <w:rFonts w:eastAsia="Calibri"/>
          <w:b/>
          <w:spacing w:val="11"/>
        </w:rPr>
        <w:t>TAÇÃO DO CENTRO DE INCLUSÃO E SUPORTE PARA AUTISTAS (CISA)</w:t>
      </w:r>
      <w:r w:rsidR="00CB1D20">
        <w:rPr>
          <w:rFonts w:eastAsia="Calibri"/>
        </w:rPr>
        <w:t xml:space="preserve">, ao Projeto de Lei Nº </w:t>
      </w:r>
      <w:r w:rsidR="00CB1D20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7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2"/>
        <w:gridCol w:w="3460"/>
        <w:gridCol w:w="2005"/>
        <w:gridCol w:w="2226"/>
      </w:tblGrid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PROGRAMA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rPr>
                <w:color w:val="222222"/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0134 – ATENÇÃO À SAÚDE</w:t>
            </w:r>
          </w:p>
        </w:tc>
      </w:tr>
      <w:tr w:rsidR="00175FCF" w:rsidRPr="00075309" w:rsidTr="00760D43">
        <w:trPr>
          <w:trHeight w:val="224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TÍTULO DA AÇÃO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C93470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IMPLEMEN</w:t>
            </w:r>
            <w:r w:rsidR="00540999" w:rsidRPr="00540999">
              <w:rPr>
                <w:rFonts w:eastAsia="Times New Roman"/>
                <w:sz w:val="22"/>
                <w:szCs w:val="22"/>
                <w:lang w:eastAsia="pt-BR"/>
              </w:rPr>
              <w:t>TAÇÃO DO CENTRO DE INCLUSÃO E SUPORTE PARA AUTISTAS (CISA)</w:t>
            </w:r>
          </w:p>
        </w:tc>
      </w:tr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DESCRIÇÃO DA AÇÃO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540999" w:rsidP="005409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INCLUSÃO E SUPORTE PARA PESSOAS PORTADORAS DO TRANSTORNO DO ESPECTRO AUTISTA</w:t>
            </w:r>
          </w:p>
        </w:tc>
      </w:tr>
      <w:tr w:rsidR="00760D43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UNIDADE ORÇAMENTÁRIA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  <w:p w:rsidR="00760D43" w:rsidRPr="00760D43" w:rsidRDefault="00760D43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FUNDO MUNICIPAL DE SAUDE</w:t>
            </w:r>
          </w:p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hideMark/>
          </w:tcPr>
          <w:p w:rsidR="00175FCF" w:rsidRPr="00760D43" w:rsidRDefault="00175FCF" w:rsidP="00175FCF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 xml:space="preserve">FUNÇÃO  </w:t>
            </w:r>
          </w:p>
        </w:tc>
        <w:tc>
          <w:tcPr>
            <w:tcW w:w="34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760D43">
        <w:trPr>
          <w:trHeight w:val="245"/>
        </w:trPr>
        <w:tc>
          <w:tcPr>
            <w:tcW w:w="1079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760D43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175FCF" w:rsidRPr="00075309" w:rsidTr="00760D43">
        <w:trPr>
          <w:trHeight w:val="445"/>
        </w:trPr>
        <w:tc>
          <w:tcPr>
            <w:tcW w:w="3102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</w:p>
          <w:p w:rsidR="00175FCF" w:rsidRPr="00760D43" w:rsidRDefault="00175FCF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Cs/>
                <w:sz w:val="22"/>
                <w:szCs w:val="22"/>
                <w:lang w:eastAsia="pt-BR"/>
              </w:rPr>
              <w:t>VALOR PROPOSTO</w:t>
            </w:r>
          </w:p>
          <w:p w:rsidR="00175FCF" w:rsidRPr="00760D43" w:rsidRDefault="00175FCF" w:rsidP="00E96FF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sz w:val="22"/>
                <w:szCs w:val="22"/>
              </w:rPr>
              <w:t xml:space="preserve">R$ </w:t>
            </w:r>
            <w:r w:rsidR="00540999">
              <w:rPr>
                <w:sz w:val="22"/>
                <w:szCs w:val="22"/>
              </w:rPr>
              <w:t>5.800.000,00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1A65D7" w:rsidRDefault="001A65D7" w:rsidP="00EF7A7D">
      <w:pPr>
        <w:spacing w:after="120"/>
        <w:jc w:val="both"/>
        <w:rPr>
          <w:b/>
          <w:sz w:val="22"/>
          <w:szCs w:val="22"/>
        </w:rPr>
      </w:pPr>
    </w:p>
    <w:p w:rsidR="001A65D7" w:rsidRPr="00075309" w:rsidRDefault="001A65D7" w:rsidP="00EF7A7D">
      <w:pPr>
        <w:spacing w:after="120"/>
        <w:jc w:val="both"/>
        <w:rPr>
          <w:b/>
          <w:sz w:val="22"/>
          <w:szCs w:val="22"/>
        </w:rPr>
      </w:pPr>
    </w:p>
    <w:p w:rsidR="00834BE8" w:rsidRPr="00075309" w:rsidRDefault="00834BE8" w:rsidP="001B13A8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402"/>
        <w:gridCol w:w="7047"/>
      </w:tblGrid>
      <w:tr w:rsidR="00834BE8" w:rsidRPr="00075309" w:rsidTr="001A65D7">
        <w:trPr>
          <w:trHeight w:val="134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A65D7" w:rsidP="001A65D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99.99</w:t>
            </w:r>
          </w:p>
        </w:tc>
      </w:tr>
      <w:tr w:rsidR="00834BE8" w:rsidRPr="00075309" w:rsidTr="001A65D7">
        <w:trPr>
          <w:trHeight w:val="134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A65D7" w:rsidRDefault="001A65D7" w:rsidP="00E7635E">
            <w:pPr>
              <w:rPr>
                <w:rFonts w:eastAsia="Calibri"/>
                <w:sz w:val="22"/>
                <w:szCs w:val="22"/>
              </w:rPr>
            </w:pPr>
            <w:r w:rsidRPr="001A65D7">
              <w:rPr>
                <w:sz w:val="22"/>
                <w:szCs w:val="22"/>
              </w:rPr>
              <w:t>99.999</w:t>
            </w:r>
            <w:r w:rsidRPr="001A65D7">
              <w:rPr>
                <w:sz w:val="22"/>
                <w:szCs w:val="22"/>
              </w:rPr>
              <w:t>.</w:t>
            </w:r>
            <w:r w:rsidRPr="001A65D7">
              <w:rPr>
                <w:sz w:val="22"/>
                <w:szCs w:val="22"/>
              </w:rPr>
              <w:t>0900.956</w:t>
            </w:r>
          </w:p>
        </w:tc>
      </w:tr>
      <w:tr w:rsidR="00834BE8" w:rsidRPr="00075309" w:rsidTr="001A65D7">
        <w:trPr>
          <w:trHeight w:val="147"/>
        </w:trPr>
        <w:tc>
          <w:tcPr>
            <w:tcW w:w="34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4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1A65D7" w:rsidRPr="001A65D7">
              <w:rPr>
                <w:rFonts w:eastAsia="Times New Roman"/>
                <w:sz w:val="22"/>
                <w:szCs w:val="22"/>
                <w:lang w:eastAsia="pt-BR"/>
              </w:rPr>
              <w:t>45.274.552,38</w:t>
            </w:r>
          </w:p>
        </w:tc>
      </w:tr>
      <w:tr w:rsidR="00834BE8" w:rsidRPr="00075309" w:rsidTr="001A65D7">
        <w:trPr>
          <w:trHeight w:val="147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1A65D7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1A65D7">
              <w:rPr>
                <w:sz w:val="22"/>
                <w:szCs w:val="22"/>
              </w:rPr>
              <w:t>5.800.000,00</w:t>
            </w:r>
          </w:p>
        </w:tc>
      </w:tr>
      <w:tr w:rsidR="00834BE8" w:rsidRPr="00075309" w:rsidTr="001A65D7">
        <w:trPr>
          <w:trHeight w:val="613"/>
        </w:trPr>
        <w:tc>
          <w:tcPr>
            <w:tcW w:w="340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4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B13A8" w:rsidP="00AB5872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1A65D7" w:rsidRPr="001A65D7">
              <w:rPr>
                <w:sz w:val="22"/>
                <w:szCs w:val="22"/>
              </w:rPr>
              <w:t>39.474.552,38</w:t>
            </w:r>
          </w:p>
        </w:tc>
      </w:tr>
    </w:tbl>
    <w:p w:rsidR="00175FCF" w:rsidRDefault="00175FCF" w:rsidP="00983D4A">
      <w:pPr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A65D7" w:rsidRDefault="001A65D7" w:rsidP="00D038C2">
      <w:pPr>
        <w:ind w:firstLine="567"/>
        <w:rPr>
          <w:b/>
          <w:bCs/>
        </w:rPr>
      </w:pPr>
    </w:p>
    <w:p w:rsidR="001A65D7" w:rsidRDefault="001A65D7" w:rsidP="00D038C2">
      <w:pPr>
        <w:ind w:firstLine="567"/>
        <w:rPr>
          <w:b/>
          <w:bCs/>
        </w:rPr>
      </w:pPr>
    </w:p>
    <w:p w:rsidR="00572D99" w:rsidRDefault="00572D99" w:rsidP="00D038C2">
      <w:pPr>
        <w:ind w:firstLine="567"/>
        <w:rPr>
          <w:b/>
          <w:bCs/>
        </w:rPr>
      </w:pPr>
    </w:p>
    <w:p w:rsidR="001A65D7" w:rsidRDefault="001A65D7" w:rsidP="001A65D7">
      <w:pPr>
        <w:tabs>
          <w:tab w:val="left" w:pos="4253"/>
        </w:tabs>
        <w:ind w:firstLine="567"/>
        <w:rPr>
          <w:b/>
          <w:bCs/>
        </w:rPr>
      </w:pPr>
    </w:p>
    <w:p w:rsidR="00572D99" w:rsidRDefault="00572D99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2A0AA6" w:rsidRDefault="002A0AA6" w:rsidP="00D038C2">
      <w:pPr>
        <w:ind w:firstLine="567"/>
        <w:rPr>
          <w:b/>
          <w:bCs/>
        </w:rPr>
      </w:pPr>
    </w:p>
    <w:p w:rsidR="002A0AA6" w:rsidRDefault="002A0AA6" w:rsidP="00D038C2">
      <w:pPr>
        <w:ind w:firstLine="567"/>
        <w:rPr>
          <w:b/>
          <w:bCs/>
        </w:rPr>
      </w:pPr>
    </w:p>
    <w:p w:rsidR="002A0AA6" w:rsidRPr="002A0AA6" w:rsidRDefault="002A0AA6" w:rsidP="002A0AA6">
      <w:pPr>
        <w:pStyle w:val="PargrafodaLista"/>
        <w:spacing w:line="276" w:lineRule="auto"/>
        <w:ind w:left="0" w:firstLine="1418"/>
        <w:jc w:val="both"/>
        <w:rPr>
          <w:bCs/>
        </w:rPr>
      </w:pPr>
      <w:r>
        <w:rPr>
          <w:bCs/>
        </w:rPr>
        <w:t xml:space="preserve">A presente emenda </w:t>
      </w:r>
      <w:r w:rsidRPr="002A0AA6">
        <w:rPr>
          <w:bCs/>
        </w:rPr>
        <w:t>visa criar um espaço inovador e transformador para crianças autistas e suas famílias, proporcionando suporte integral e impactante em suas vidas.</w:t>
      </w:r>
      <w:r>
        <w:rPr>
          <w:bCs/>
        </w:rPr>
        <w:t xml:space="preserve"> </w:t>
      </w:r>
      <w:r w:rsidRPr="002A0AA6">
        <w:rPr>
          <w:bCs/>
        </w:rPr>
        <w:t>O estabelecimento de um Centro de Inclusão e Suporte para Autistas no município é uma iniciativa vital para promover a igualdade, a acessibilidade e o bem-estar de uma parte significativa da população que enfrenta desafios específicos relacionados ao Transtorno do Espectro Autista (TEA).</w:t>
      </w:r>
    </w:p>
    <w:p w:rsidR="002A0AA6" w:rsidRPr="002A0AA6" w:rsidRDefault="00C93470" w:rsidP="002A0AA6">
      <w:pPr>
        <w:pStyle w:val="PargrafodaLista"/>
        <w:spacing w:line="276" w:lineRule="auto"/>
        <w:ind w:left="1287"/>
        <w:jc w:val="both"/>
        <w:rPr>
          <w:bCs/>
        </w:rPr>
      </w:pPr>
      <w:r>
        <w:rPr>
          <w:bCs/>
        </w:rPr>
        <w:t>Essa emenda</w:t>
      </w:r>
      <w:r w:rsidR="002A0AA6" w:rsidRPr="002A0AA6">
        <w:rPr>
          <w:bCs/>
        </w:rPr>
        <w:t xml:space="preserve"> se baseia em diversos fatores que destacam a necessidade e a importância desse centro para a comunidade local.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Promoção da Inclusão Social: A criação do centro visa garantir que as pessoas com TEA tenham acesso igualitário às oportunidades educacionais, profissionais e sociais. A inclusã</w:t>
      </w:r>
      <w:r w:rsidR="00C93470">
        <w:rPr>
          <w:bCs/>
        </w:rPr>
        <w:t>o</w:t>
      </w:r>
      <w:r w:rsidRPr="002A0AA6">
        <w:rPr>
          <w:bCs/>
        </w:rPr>
        <w:t xml:space="preserve"> social é fundamental para construir uma sociedade mais justa e igualitária.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Atendimento Especializado e Personalizado: O Centro de Inclusão e Suporte para Autista proporcionará atendimento especializado e persona</w:t>
      </w:r>
      <w:r w:rsidR="00C93470">
        <w:rPr>
          <w:bCs/>
        </w:rPr>
        <w:t>lizado, levando em consideração</w:t>
      </w:r>
      <w:r w:rsidRPr="002A0AA6">
        <w:rPr>
          <w:bCs/>
        </w:rPr>
        <w:t>: necessidades individuais de cada pessoa com TEA. Isso contribuirá para o desenvolvimen</w:t>
      </w:r>
      <w:r w:rsidR="00C93470">
        <w:rPr>
          <w:bCs/>
        </w:rPr>
        <w:t>to</w:t>
      </w:r>
      <w:r w:rsidRPr="002A0AA6">
        <w:rPr>
          <w:bCs/>
        </w:rPr>
        <w:t xml:space="preserve"> de habilidades e para a melhoria da qualidade de vida.</w:t>
      </w:r>
    </w:p>
    <w:p w:rsidR="002A0AA6" w:rsidRPr="00C93470" w:rsidRDefault="002A0AA6" w:rsidP="00C93470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Suporte às Famílias: A iniciativa também visa fornecer suporte às famílias de pessoas co</w:t>
      </w:r>
      <w:r>
        <w:rPr>
          <w:bCs/>
        </w:rPr>
        <w:t xml:space="preserve">m </w:t>
      </w:r>
      <w:r w:rsidRPr="002A0AA6">
        <w:rPr>
          <w:bCs/>
        </w:rPr>
        <w:t>TEA, oferecendo orientação, recursos e redes de apoio. Compreendemos que o apo familiar desempenha um papel crucial no desenvolvimento e na integração social pessoas autistas.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 xml:space="preserve">Capacitação Profissional e Sensibilização: O Centro desempenhará um papel ativo na capacitação de profissionais que lidam com pessoas autistas, sensibilizando a comunidade em geral sobre as características do TEA. Isso contribuirá para a criação de um </w:t>
      </w:r>
      <w:r w:rsidR="00C93470" w:rsidRPr="002A0AA6">
        <w:rPr>
          <w:bCs/>
        </w:rPr>
        <w:t>ambiente</w:t>
      </w:r>
      <w:r w:rsidRPr="002A0AA6">
        <w:rPr>
          <w:bCs/>
        </w:rPr>
        <w:t xml:space="preserve"> mais inclusivo em escolas, locais de trabalho e espaços públicos.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Desenvolvimento Econômico e Social: Investir em inclusão é um investimento no desenvolvimento econômico e social. Ao proporcionar oportunidades iguais para todas as pessoas, independentemente de suas características individuais, contribuímos para uma sociedade mais produtiva e diversificada.</w:t>
      </w:r>
    </w:p>
    <w:p w:rsidR="002A0AA6" w:rsidRPr="002A0AA6" w:rsidRDefault="002A0AA6" w:rsidP="002A0AA6">
      <w:pPr>
        <w:pStyle w:val="PargrafodaLista"/>
        <w:numPr>
          <w:ilvl w:val="0"/>
          <w:numId w:val="2"/>
        </w:numPr>
        <w:spacing w:line="276" w:lineRule="auto"/>
        <w:jc w:val="both"/>
        <w:rPr>
          <w:bCs/>
        </w:rPr>
      </w:pPr>
      <w:r w:rsidRPr="002A0AA6">
        <w:rPr>
          <w:bCs/>
        </w:rPr>
        <w:t>Alinhamento com Legislação e Direitos Humanos: A criação do Centro de Inclusão e Suporte para Autistas está em total consonância com os princípios de igualdade e os direitos humanos. Além disso, respalda o cumprimento de legislações nacionais e internacionais que garantem a inclusão e proteção dos direitos das pessoas com deficiência.</w:t>
      </w:r>
    </w:p>
    <w:p w:rsidR="002A0AA6" w:rsidRPr="002A0AA6" w:rsidRDefault="002A0AA6" w:rsidP="002A0AA6">
      <w:pPr>
        <w:spacing w:line="276" w:lineRule="auto"/>
        <w:ind w:firstLine="1418"/>
        <w:jc w:val="both"/>
        <w:rPr>
          <w:bCs/>
        </w:rPr>
      </w:pPr>
      <w:r w:rsidRPr="002A0AA6">
        <w:rPr>
          <w:bCs/>
        </w:rPr>
        <w:t>Em síntese, a criação desse centro é fundamental para assegurar que o município promova a inclusão, o respeito e o desenvolvimento pleno de todos os seus cidadãos, independentemente de suas características neurológicas. Essa iniciativa representa um passo significativo em direção a uma sociedade mais justa, solidária e consciente das necessidades de todos os seus membros.</w:t>
      </w:r>
    </w:p>
    <w:p w:rsidR="002A0AA6" w:rsidRPr="002A0AA6" w:rsidRDefault="002A0AA6" w:rsidP="002A0AA6">
      <w:pPr>
        <w:spacing w:line="276" w:lineRule="auto"/>
        <w:ind w:firstLine="1418"/>
        <w:jc w:val="both"/>
        <w:rPr>
          <w:bCs/>
        </w:rPr>
      </w:pPr>
      <w:r w:rsidRPr="002A0AA6">
        <w:rPr>
          <w:bCs/>
        </w:rPr>
        <w:t>O impacto orçamentário proposto garante os recursos necessários para a implementação do CISA, assegurando um compromisso financeiro com a inclusão e o bem-estar dessas crianças.</w:t>
      </w:r>
    </w:p>
    <w:p w:rsidR="00D038C2" w:rsidRPr="002A0AA6" w:rsidRDefault="00D038C2" w:rsidP="00D038C2">
      <w:pPr>
        <w:ind w:firstLine="567"/>
        <w:rPr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D95DA2" w:rsidRDefault="002A0AA6" w:rsidP="002A0AA6">
      <w:pPr>
        <w:pStyle w:val="NormalWeb"/>
        <w:spacing w:before="240" w:beforeAutospacing="0" w:line="276" w:lineRule="auto"/>
        <w:ind w:left="142" w:right="427" w:firstLine="1276"/>
      </w:pPr>
      <w:r>
        <w:t xml:space="preserve">               </w:t>
      </w:r>
      <w:r w:rsidR="001A65D7">
        <w:t xml:space="preserve">ANEXO I – PREVISÃO </w:t>
      </w:r>
      <w:r w:rsidR="00D95DA2">
        <w:t>DE IMPACTO ORÇAMENTÁRIO</w:t>
      </w:r>
    </w:p>
    <w:tbl>
      <w:tblPr>
        <w:tblStyle w:val="Tabelacomgrade"/>
        <w:tblW w:w="7824" w:type="dxa"/>
        <w:jc w:val="center"/>
        <w:tblLook w:val="04A0" w:firstRow="1" w:lastRow="0" w:firstColumn="1" w:lastColumn="0" w:noHBand="0" w:noVBand="1"/>
      </w:tblPr>
      <w:tblGrid>
        <w:gridCol w:w="4337"/>
        <w:gridCol w:w="3487"/>
      </w:tblGrid>
      <w:tr w:rsidR="005F5DAB" w:rsidTr="003636D0">
        <w:trPr>
          <w:trHeight w:val="477"/>
          <w:jc w:val="center"/>
        </w:trPr>
        <w:tc>
          <w:tcPr>
            <w:tcW w:w="4337" w:type="dxa"/>
          </w:tcPr>
          <w:p w:rsidR="005F5DAB" w:rsidRDefault="003636D0" w:rsidP="005F5DAB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DESPESAS</w:t>
            </w:r>
          </w:p>
        </w:tc>
        <w:tc>
          <w:tcPr>
            <w:tcW w:w="3487" w:type="dxa"/>
            <w:vAlign w:val="center"/>
          </w:tcPr>
          <w:p w:rsidR="005F5DAB" w:rsidRDefault="003636D0" w:rsidP="00F15CF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IMPLANTAÇÃO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Construção e Equipamento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 xml:space="preserve">R$ </w:t>
            </w:r>
            <w:r w:rsidR="005F5DAB">
              <w:t>3.000.000,00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Recursos Humanos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 xml:space="preserve">R$ </w:t>
            </w:r>
            <w:r w:rsidR="005F5DAB">
              <w:t>1.500.000,00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Programas e Atividades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 xml:space="preserve">R$ </w:t>
            </w:r>
            <w:r w:rsidR="005F5DAB">
              <w:t>800.000,00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5F5DAB" w:rsidP="00F15CF0">
            <w:pPr>
              <w:pStyle w:val="NormalWeb"/>
              <w:spacing w:before="240" w:beforeAutospacing="0" w:line="276" w:lineRule="auto"/>
              <w:ind w:right="427"/>
            </w:pPr>
            <w:r>
              <w:t>Parcerias e Convênios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R$ 500.000,00</w:t>
            </w:r>
          </w:p>
        </w:tc>
      </w:tr>
      <w:tr w:rsidR="005F5DAB" w:rsidTr="003636D0">
        <w:trPr>
          <w:trHeight w:val="238"/>
          <w:jc w:val="center"/>
        </w:trPr>
        <w:tc>
          <w:tcPr>
            <w:tcW w:w="4337" w:type="dxa"/>
            <w:vAlign w:val="center"/>
          </w:tcPr>
          <w:p w:rsidR="005F5DAB" w:rsidRDefault="00C93470" w:rsidP="00C93470">
            <w:pPr>
              <w:pStyle w:val="NormalWeb"/>
              <w:spacing w:before="240" w:beforeAutospacing="0" w:line="276" w:lineRule="auto"/>
              <w:ind w:right="427"/>
            </w:pPr>
            <w:bookmarkStart w:id="0" w:name="_GoBack"/>
            <w:bookmarkEnd w:id="0"/>
            <w:r>
              <w:t>Total</w:t>
            </w:r>
          </w:p>
        </w:tc>
        <w:tc>
          <w:tcPr>
            <w:tcW w:w="3487" w:type="dxa"/>
          </w:tcPr>
          <w:p w:rsidR="005F5DAB" w:rsidRDefault="003636D0" w:rsidP="003636D0">
            <w:pPr>
              <w:pStyle w:val="NormalWeb"/>
              <w:spacing w:before="240" w:beforeAutospacing="0" w:line="276" w:lineRule="auto"/>
              <w:ind w:right="427"/>
              <w:jc w:val="center"/>
            </w:pPr>
            <w:r>
              <w:t>R$ 5.800.000,00</w:t>
            </w:r>
          </w:p>
        </w:tc>
      </w:tr>
    </w:tbl>
    <w:p w:rsidR="001A65D7" w:rsidRDefault="001A65D7" w:rsidP="001A65D7">
      <w:pPr>
        <w:pStyle w:val="NormalWeb"/>
        <w:spacing w:before="240" w:beforeAutospacing="0" w:line="276" w:lineRule="auto"/>
        <w:ind w:right="427"/>
        <w:jc w:val="both"/>
      </w:pP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  <w:r>
        <w:t>Por todo o exposto, justifica-se a presente emenda.</w:t>
      </w:r>
    </w:p>
    <w:p w:rsidR="00112127" w:rsidRDefault="00112127" w:rsidP="00D46C6E">
      <w:pPr>
        <w:ind w:left="426" w:firstLine="992"/>
        <w:jc w:val="both"/>
        <w:rPr>
          <w:bCs/>
        </w:rPr>
      </w:pPr>
    </w:p>
    <w:p w:rsidR="001B13A8" w:rsidRDefault="001B13A8" w:rsidP="00534CC6">
      <w:pPr>
        <w:ind w:left="567"/>
        <w:jc w:val="center"/>
        <w:rPr>
          <w:bCs/>
        </w:rPr>
      </w:pPr>
    </w:p>
    <w:p w:rsidR="00534CC6" w:rsidRPr="00C21123" w:rsidRDefault="00983D4A" w:rsidP="00983D4A">
      <w:pPr>
        <w:ind w:left="567" w:firstLine="2552"/>
        <w:rPr>
          <w:bCs/>
        </w:rPr>
      </w:pPr>
      <w:r>
        <w:rPr>
          <w:bCs/>
        </w:rPr>
        <w:t>Sala das Sessões, 04 de dezembro</w:t>
      </w:r>
      <w:r w:rsidR="00A639BF">
        <w:rPr>
          <w:bCs/>
        </w:rPr>
        <w:t xml:space="preserve">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1B13A8" w:rsidRDefault="001B13A8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1B13A8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1B13A8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112127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983D4A">
      <w:headerReference w:type="default" r:id="rId7"/>
      <w:footerReference w:type="default" r:id="rId8"/>
      <w:pgSz w:w="11907" w:h="16839" w:code="9"/>
      <w:pgMar w:top="135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44E" w:rsidRDefault="00E9744E">
      <w:r>
        <w:separator/>
      </w:r>
    </w:p>
  </w:endnote>
  <w:endnote w:type="continuationSeparator" w:id="0">
    <w:p w:rsidR="00E9744E" w:rsidRDefault="00E9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E9744E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44E" w:rsidRDefault="00E9744E">
      <w:r>
        <w:separator/>
      </w:r>
    </w:p>
  </w:footnote>
  <w:footnote w:type="continuationSeparator" w:id="0">
    <w:p w:rsidR="00E9744E" w:rsidRDefault="00E97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E9744E">
    <w:pPr>
      <w:pStyle w:val="Cabealh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915F4"/>
    <w:multiLevelType w:val="hybridMultilevel"/>
    <w:tmpl w:val="002E658C"/>
    <w:lvl w:ilvl="0" w:tplc="0416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4B33993"/>
    <w:multiLevelType w:val="hybridMultilevel"/>
    <w:tmpl w:val="A41688E4"/>
    <w:lvl w:ilvl="0" w:tplc="0416000B">
      <w:start w:val="1"/>
      <w:numFmt w:val="bullet"/>
      <w:lvlText w:val=""/>
      <w:lvlJc w:val="left"/>
      <w:pPr>
        <w:ind w:left="200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12127"/>
    <w:rsid w:val="001659F8"/>
    <w:rsid w:val="00175FCF"/>
    <w:rsid w:val="00197EA8"/>
    <w:rsid w:val="001A65D7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A0AA6"/>
    <w:rsid w:val="002E58AE"/>
    <w:rsid w:val="003636D0"/>
    <w:rsid w:val="003E715A"/>
    <w:rsid w:val="0043645A"/>
    <w:rsid w:val="004466E1"/>
    <w:rsid w:val="00534CC6"/>
    <w:rsid w:val="00540999"/>
    <w:rsid w:val="00540C3D"/>
    <w:rsid w:val="00547536"/>
    <w:rsid w:val="005657B9"/>
    <w:rsid w:val="00572D99"/>
    <w:rsid w:val="005F5DAB"/>
    <w:rsid w:val="00614DDA"/>
    <w:rsid w:val="007073F5"/>
    <w:rsid w:val="00754022"/>
    <w:rsid w:val="00760D43"/>
    <w:rsid w:val="007753B9"/>
    <w:rsid w:val="007F0CE9"/>
    <w:rsid w:val="00811CC2"/>
    <w:rsid w:val="00834BE8"/>
    <w:rsid w:val="009132AA"/>
    <w:rsid w:val="0093193E"/>
    <w:rsid w:val="00983D4A"/>
    <w:rsid w:val="00990BE5"/>
    <w:rsid w:val="00991466"/>
    <w:rsid w:val="009973A9"/>
    <w:rsid w:val="009B36A4"/>
    <w:rsid w:val="00A15A07"/>
    <w:rsid w:val="00A639BF"/>
    <w:rsid w:val="00A87323"/>
    <w:rsid w:val="00AB5872"/>
    <w:rsid w:val="00AD69E2"/>
    <w:rsid w:val="00AE367D"/>
    <w:rsid w:val="00B649AB"/>
    <w:rsid w:val="00B92225"/>
    <w:rsid w:val="00BE585C"/>
    <w:rsid w:val="00C93470"/>
    <w:rsid w:val="00CA13E6"/>
    <w:rsid w:val="00CB1D20"/>
    <w:rsid w:val="00D038C2"/>
    <w:rsid w:val="00D46C6E"/>
    <w:rsid w:val="00D877BC"/>
    <w:rsid w:val="00D95DA2"/>
    <w:rsid w:val="00E7635E"/>
    <w:rsid w:val="00E7644C"/>
    <w:rsid w:val="00E76AD8"/>
    <w:rsid w:val="00E9744E"/>
    <w:rsid w:val="00EE418B"/>
    <w:rsid w:val="00EF7A7D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styleId="Tabelacomgrade">
    <w:name w:val="Table Grid"/>
    <w:basedOn w:val="Tabelanormal"/>
    <w:uiPriority w:val="39"/>
    <w:rsid w:val="00D95D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A0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2023-12-04T21:41:00Z</cp:lastPrinted>
  <dcterms:created xsi:type="dcterms:W3CDTF">2023-12-04T21:41:00Z</dcterms:created>
  <dcterms:modified xsi:type="dcterms:W3CDTF">2023-12-04T21:41:00Z</dcterms:modified>
</cp:coreProperties>
</file>