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F0E94" w:rsidRDefault="0091259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Emenda Nº      /202</w:t>
      </w:r>
      <w:r w:rsidR="005C58EE">
        <w:rPr>
          <w:rFonts w:ascii="Tahoma" w:eastAsia="Tahoma" w:hAnsi="Tahoma" w:cs="Tahoma"/>
          <w:b/>
          <w:sz w:val="22"/>
          <w:szCs w:val="22"/>
        </w:rPr>
        <w:t>3</w:t>
      </w:r>
    </w:p>
    <w:p w:rsidR="00FF0E94" w:rsidRDefault="00FF0E94">
      <w:pPr>
        <w:rPr>
          <w:rFonts w:ascii="Tahoma" w:eastAsia="Tahoma" w:hAnsi="Tahoma" w:cs="Tahoma"/>
          <w:b/>
          <w:sz w:val="22"/>
          <w:szCs w:val="22"/>
        </w:rPr>
      </w:pPr>
    </w:p>
    <w:p w:rsidR="00FF0E94" w:rsidRDefault="0091259F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Modificativa ao Projeto de Lei Nº. </w:t>
      </w:r>
      <w:r w:rsidR="00F76922">
        <w:rPr>
          <w:rFonts w:ascii="Tahoma" w:eastAsia="Tahoma" w:hAnsi="Tahoma" w:cs="Tahoma"/>
          <w:b/>
          <w:sz w:val="22"/>
          <w:szCs w:val="22"/>
        </w:rPr>
        <w:t>00221</w:t>
      </w:r>
      <w:r>
        <w:rPr>
          <w:rFonts w:ascii="Tahoma" w:eastAsia="Tahoma" w:hAnsi="Tahoma" w:cs="Tahoma"/>
          <w:b/>
          <w:sz w:val="22"/>
          <w:szCs w:val="22"/>
        </w:rPr>
        <w:t>/202</w:t>
      </w:r>
      <w:r w:rsidR="00F76922">
        <w:rPr>
          <w:rFonts w:ascii="Tahoma" w:eastAsia="Tahoma" w:hAnsi="Tahoma" w:cs="Tahoma"/>
          <w:b/>
          <w:sz w:val="22"/>
          <w:szCs w:val="22"/>
        </w:rPr>
        <w:t>3</w:t>
      </w:r>
    </w:p>
    <w:p w:rsidR="00FF0E94" w:rsidRDefault="00FF0E94">
      <w:pPr>
        <w:ind w:left="6315"/>
        <w:jc w:val="both"/>
        <w:rPr>
          <w:rFonts w:ascii="Tahoma" w:eastAsia="Tahoma" w:hAnsi="Tahoma" w:cs="Tahoma"/>
          <w:sz w:val="22"/>
          <w:szCs w:val="22"/>
        </w:rPr>
      </w:pPr>
    </w:p>
    <w:p w:rsidR="00FF0E94" w:rsidRDefault="00FF0E94">
      <w:pPr>
        <w:ind w:left="6315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:rsidR="00FF0E94" w:rsidRDefault="00FF0E94">
      <w:pPr>
        <w:jc w:val="center"/>
        <w:rPr>
          <w:rFonts w:ascii="Tahoma" w:eastAsia="Tahoma" w:hAnsi="Tahoma" w:cs="Tahoma"/>
          <w:sz w:val="22"/>
          <w:szCs w:val="22"/>
        </w:rPr>
      </w:pPr>
    </w:p>
    <w:p w:rsidR="00FF0E94" w:rsidRDefault="0091259F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Modifica-se </w:t>
      </w:r>
      <w:r>
        <w:rPr>
          <w:rFonts w:ascii="Tahoma" w:eastAsia="Tahoma" w:hAnsi="Tahoma" w:cs="Tahoma"/>
          <w:sz w:val="22"/>
          <w:szCs w:val="22"/>
        </w:rPr>
        <w:t xml:space="preserve">a redação do inciso V do </w:t>
      </w:r>
      <w:r>
        <w:rPr>
          <w:rFonts w:ascii="Tahoma" w:eastAsia="Tahoma" w:hAnsi="Tahoma" w:cs="Tahoma"/>
          <w:b/>
          <w:sz w:val="22"/>
          <w:szCs w:val="22"/>
        </w:rPr>
        <w:t>Art.</w:t>
      </w:r>
      <w:r>
        <w:rPr>
          <w:rFonts w:ascii="Tahoma" w:eastAsia="Tahoma" w:hAnsi="Tahoma" w:cs="Tahoma"/>
          <w:sz w:val="22"/>
          <w:szCs w:val="22"/>
        </w:rPr>
        <w:t xml:space="preserve"> 20, acrescentado o termo </w:t>
      </w:r>
      <w:r w:rsidRPr="00F93F34">
        <w:rPr>
          <w:rFonts w:ascii="Tahoma" w:eastAsia="Tahoma" w:hAnsi="Tahoma" w:cs="Tahoma"/>
          <w:b/>
          <w:sz w:val="22"/>
          <w:szCs w:val="22"/>
        </w:rPr>
        <w:t>áreas</w:t>
      </w:r>
      <w:r>
        <w:rPr>
          <w:rFonts w:ascii="Tahoma" w:eastAsia="Tahoma" w:hAnsi="Tahoma" w:cs="Tahoma"/>
          <w:b/>
          <w:sz w:val="22"/>
          <w:szCs w:val="22"/>
        </w:rPr>
        <w:t xml:space="preserve"> ocupad</w:t>
      </w:r>
      <w:r w:rsidR="005C58EE">
        <w:rPr>
          <w:rFonts w:ascii="Tahoma" w:eastAsia="Tahoma" w:hAnsi="Tahoma" w:cs="Tahoma"/>
          <w:b/>
          <w:sz w:val="22"/>
          <w:szCs w:val="22"/>
        </w:rPr>
        <w:t>as por comunidades tradicionais</w:t>
      </w:r>
      <w:r w:rsidR="005C58EE">
        <w:rPr>
          <w:rFonts w:ascii="Tahoma" w:eastAsia="Tahoma" w:hAnsi="Tahoma" w:cs="Tahoma"/>
          <w:sz w:val="22"/>
          <w:szCs w:val="22"/>
        </w:rPr>
        <w:t xml:space="preserve">, do Projeto de Lei Nº </w:t>
      </w:r>
      <w:r w:rsidR="00F76922">
        <w:rPr>
          <w:rFonts w:ascii="Tahoma" w:eastAsia="Tahoma" w:hAnsi="Tahoma" w:cs="Tahoma"/>
        </w:rPr>
        <w:t>00221/2023</w:t>
      </w:r>
      <w:r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FF0E94" w:rsidRDefault="00FF0E94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  <w:highlight w:val="white"/>
        </w:rPr>
      </w:pPr>
    </w:p>
    <w:p w:rsidR="00FF0E94" w:rsidRDefault="00FF0E94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FF0E94" w:rsidRDefault="0091259F">
      <w:pP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- Modifica-se </w:t>
      </w:r>
      <w:r>
        <w:rPr>
          <w:rFonts w:ascii="Tahoma" w:eastAsia="Tahoma" w:hAnsi="Tahoma" w:cs="Tahoma"/>
          <w:sz w:val="22"/>
          <w:szCs w:val="22"/>
        </w:rPr>
        <w:t xml:space="preserve">a redação do inciso V do </w:t>
      </w:r>
      <w:r>
        <w:rPr>
          <w:rFonts w:ascii="Tahoma" w:eastAsia="Tahoma" w:hAnsi="Tahoma" w:cs="Tahoma"/>
          <w:b/>
          <w:sz w:val="22"/>
          <w:szCs w:val="22"/>
        </w:rPr>
        <w:t>Art.</w:t>
      </w:r>
      <w:r>
        <w:rPr>
          <w:rFonts w:ascii="Tahoma" w:eastAsia="Tahoma" w:hAnsi="Tahoma" w:cs="Tahoma"/>
          <w:sz w:val="22"/>
          <w:szCs w:val="22"/>
        </w:rPr>
        <w:t xml:space="preserve"> 20, acrescentado o termo </w:t>
      </w:r>
      <w:r w:rsidRPr="00F93F34">
        <w:rPr>
          <w:rFonts w:ascii="Tahoma" w:eastAsia="Tahoma" w:hAnsi="Tahoma" w:cs="Tahoma"/>
          <w:b/>
          <w:sz w:val="22"/>
          <w:szCs w:val="22"/>
        </w:rPr>
        <w:t>áreas</w:t>
      </w:r>
      <w:r>
        <w:rPr>
          <w:rFonts w:ascii="Tahoma" w:eastAsia="Tahoma" w:hAnsi="Tahoma" w:cs="Tahoma"/>
          <w:b/>
          <w:sz w:val="22"/>
          <w:szCs w:val="22"/>
        </w:rPr>
        <w:t xml:space="preserve"> ocupad</w:t>
      </w:r>
      <w:r w:rsidR="005C58EE">
        <w:rPr>
          <w:rFonts w:ascii="Tahoma" w:eastAsia="Tahoma" w:hAnsi="Tahoma" w:cs="Tahoma"/>
          <w:b/>
          <w:sz w:val="22"/>
          <w:szCs w:val="22"/>
        </w:rPr>
        <w:t>as por comunidades tradicionais</w:t>
      </w:r>
      <w:r>
        <w:rPr>
          <w:rFonts w:ascii="Tahoma" w:eastAsia="Tahoma" w:hAnsi="Tahoma" w:cs="Tahoma"/>
          <w:sz w:val="22"/>
          <w:szCs w:val="22"/>
        </w:rPr>
        <w:t xml:space="preserve">, do Projeto de Lei Nº </w:t>
      </w:r>
      <w:r w:rsidR="00F76922">
        <w:rPr>
          <w:rFonts w:ascii="Tahoma" w:eastAsia="Tahoma" w:hAnsi="Tahoma" w:cs="Tahoma"/>
        </w:rPr>
        <w:t>00221/2023</w:t>
      </w:r>
      <w:r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sz w:val="22"/>
          <w:szCs w:val="22"/>
          <w:highlight w:val="white"/>
        </w:rPr>
        <w:t>, conforme segu</w:t>
      </w:r>
      <w:r>
        <w:rPr>
          <w:rFonts w:ascii="Tahoma" w:eastAsia="Tahoma" w:hAnsi="Tahoma" w:cs="Tahoma"/>
          <w:sz w:val="22"/>
          <w:szCs w:val="22"/>
          <w:highlight w:val="white"/>
        </w:rPr>
        <w:t>e:</w:t>
      </w:r>
    </w:p>
    <w:p w:rsidR="00FF0E94" w:rsidRDefault="00FF0E94">
      <w:pP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</w:p>
    <w:p w:rsidR="00FF0E94" w:rsidRDefault="0091259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V - Zonas Especiais de Preservação Paisagística e Cultural (ZEPAC) são porções do território destinadas à preservação, valorização e salvaguarda dos bens de valor histórico, artístico, arquitetônico, arqueológico e paisagístico, doravante definidos como patrimônio cultural, podendo se configurar como elementos construídos, edificações e suas respectivas áreas ou lotes; conjuntos arquitetônicos, sítios urbanos ou rurais; sítios arqueológicos, </w:t>
      </w:r>
      <w:r w:rsidR="00F97034">
        <w:rPr>
          <w:rFonts w:ascii="Tahoma" w:eastAsia="Tahoma" w:hAnsi="Tahoma" w:cs="Tahoma"/>
          <w:sz w:val="22"/>
          <w:szCs w:val="22"/>
        </w:rPr>
        <w:t xml:space="preserve">áreas indígenas e </w:t>
      </w:r>
      <w:r w:rsidR="00F93F34" w:rsidRPr="00F93F34">
        <w:rPr>
          <w:rFonts w:ascii="Tahoma" w:eastAsia="Tahoma" w:hAnsi="Tahoma" w:cs="Tahoma"/>
          <w:b/>
          <w:sz w:val="22"/>
          <w:szCs w:val="22"/>
        </w:rPr>
        <w:t xml:space="preserve">áreas </w:t>
      </w:r>
      <w:r>
        <w:rPr>
          <w:rFonts w:ascii="Tahoma" w:eastAsia="Tahoma" w:hAnsi="Tahoma" w:cs="Tahoma"/>
          <w:b/>
          <w:sz w:val="22"/>
          <w:szCs w:val="22"/>
        </w:rPr>
        <w:t>ocupadas por comunidades tradicionais</w:t>
      </w:r>
      <w:r>
        <w:rPr>
          <w:rFonts w:ascii="Tahoma" w:eastAsia="Tahoma" w:hAnsi="Tahoma" w:cs="Tahoma"/>
          <w:sz w:val="22"/>
          <w:szCs w:val="22"/>
        </w:rPr>
        <w:t>, espaços públicos; templos religiosos, elementos paisagísticos; conjuntos urbanos, espaços e estruturas que dão suporte ao patrimônio imaterial e/ou a usos de valor socialmente atribuído.</w:t>
      </w:r>
    </w:p>
    <w:p w:rsidR="00FF0E94" w:rsidRDefault="00FF0E94">
      <w:pPr>
        <w:ind w:left="567"/>
        <w:jc w:val="right"/>
        <w:rPr>
          <w:rFonts w:ascii="Tahoma" w:eastAsia="Tahoma" w:hAnsi="Tahoma" w:cs="Tahoma"/>
          <w:sz w:val="22"/>
          <w:szCs w:val="22"/>
        </w:rPr>
      </w:pPr>
    </w:p>
    <w:p w:rsidR="00FF0E94" w:rsidRDefault="005C58EE">
      <w:pPr>
        <w:ind w:left="567"/>
        <w:jc w:val="right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Sala das Sessões, 2</w:t>
      </w:r>
      <w:r w:rsidR="00344616">
        <w:rPr>
          <w:rFonts w:ascii="Tahoma" w:eastAsia="Tahoma" w:hAnsi="Tahoma" w:cs="Tahoma"/>
          <w:sz w:val="22"/>
          <w:szCs w:val="22"/>
        </w:rPr>
        <w:t>6</w:t>
      </w:r>
      <w:r w:rsidR="0091259F">
        <w:rPr>
          <w:rFonts w:ascii="Tahoma" w:eastAsia="Tahoma" w:hAnsi="Tahoma" w:cs="Tahoma"/>
          <w:sz w:val="22"/>
          <w:szCs w:val="22"/>
        </w:rPr>
        <w:t xml:space="preserve"> de </w:t>
      </w:r>
      <w:r w:rsidR="00344616">
        <w:rPr>
          <w:rFonts w:ascii="Tahoma" w:eastAsia="Tahoma" w:hAnsi="Tahoma" w:cs="Tahoma"/>
          <w:sz w:val="22"/>
          <w:szCs w:val="22"/>
        </w:rPr>
        <w:t>outubro</w:t>
      </w:r>
      <w:r w:rsidR="0091259F">
        <w:rPr>
          <w:rFonts w:ascii="Tahoma" w:eastAsia="Tahoma" w:hAnsi="Tahoma" w:cs="Tahoma"/>
          <w:sz w:val="22"/>
          <w:szCs w:val="22"/>
        </w:rPr>
        <w:t xml:space="preserve"> de 202</w:t>
      </w:r>
      <w:r>
        <w:rPr>
          <w:rFonts w:ascii="Tahoma" w:eastAsia="Tahoma" w:hAnsi="Tahoma" w:cs="Tahoma"/>
          <w:sz w:val="22"/>
          <w:szCs w:val="22"/>
        </w:rPr>
        <w:t>3</w:t>
      </w:r>
      <w:r w:rsidR="0091259F">
        <w:rPr>
          <w:rFonts w:ascii="Tahoma" w:eastAsia="Tahoma" w:hAnsi="Tahoma" w:cs="Tahoma"/>
          <w:sz w:val="22"/>
          <w:szCs w:val="22"/>
        </w:rPr>
        <w:t>.</w:t>
      </w:r>
    </w:p>
    <w:p w:rsidR="00FF0E94" w:rsidRDefault="00FF0E94">
      <w:pPr>
        <w:pStyle w:val="Ttulo5"/>
        <w:spacing w:before="0" w:after="0"/>
        <w:jc w:val="center"/>
        <w:rPr>
          <w:rFonts w:ascii="Tahoma" w:eastAsia="Tahoma" w:hAnsi="Tahoma" w:cs="Tahoma"/>
          <w:sz w:val="22"/>
          <w:szCs w:val="22"/>
        </w:rPr>
      </w:pPr>
    </w:p>
    <w:p w:rsidR="00FF0E94" w:rsidRDefault="00FF0E9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F0E94" w:rsidRDefault="00FF0E9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F0E94" w:rsidRDefault="0091259F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Daniel Marques</w:t>
      </w:r>
    </w:p>
    <w:p w:rsidR="00FF0E94" w:rsidRDefault="00FF0E9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F0E94" w:rsidRDefault="0091259F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Vereador </w:t>
      </w:r>
    </w:p>
    <w:p w:rsidR="00FF0E94" w:rsidRDefault="00FF0E94">
      <w:pPr>
        <w:rPr>
          <w:rFonts w:ascii="Tahoma" w:eastAsia="Tahoma" w:hAnsi="Tahoma" w:cs="Tahoma"/>
          <w:b/>
          <w:sz w:val="22"/>
          <w:szCs w:val="22"/>
        </w:rPr>
      </w:pPr>
    </w:p>
    <w:p w:rsidR="00FF0E94" w:rsidRDefault="00FF0E94">
      <w:pPr>
        <w:rPr>
          <w:rFonts w:ascii="Tahoma" w:eastAsia="Tahoma" w:hAnsi="Tahoma" w:cs="Tahoma"/>
          <w:b/>
          <w:sz w:val="22"/>
          <w:szCs w:val="22"/>
        </w:rPr>
      </w:pPr>
    </w:p>
    <w:p w:rsidR="00FF0E94" w:rsidRDefault="0091259F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F97034" w:rsidRDefault="00F97034">
      <w:pPr>
        <w:rPr>
          <w:rFonts w:ascii="Tahoma" w:eastAsia="Tahoma" w:hAnsi="Tahoma" w:cs="Tahoma"/>
          <w:b/>
          <w:sz w:val="22"/>
          <w:szCs w:val="22"/>
        </w:rPr>
      </w:pPr>
    </w:p>
    <w:p w:rsidR="00F97034" w:rsidRPr="00F97034" w:rsidRDefault="00F97034" w:rsidP="00F97034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Recuperar o texto do Plano Diretor de 2019 quanto à definição das Zonas Especiais de Preservação Paisagística e Cultural (ZEPAC) e a caracterização da importância de preservação dos territórios utilizados por povos originários e tradicionais.</w:t>
      </w:r>
    </w:p>
    <w:p w:rsidR="00F97034" w:rsidRDefault="00F97034">
      <w:pPr>
        <w:rPr>
          <w:rFonts w:ascii="Tahoma" w:eastAsia="Tahoma" w:hAnsi="Tahoma" w:cs="Tahoma"/>
          <w:b/>
          <w:sz w:val="22"/>
          <w:szCs w:val="22"/>
        </w:rPr>
      </w:pPr>
    </w:p>
    <w:p w:rsidR="00F97034" w:rsidRDefault="00F97034">
      <w:pPr>
        <w:rPr>
          <w:rFonts w:ascii="Tahoma" w:eastAsia="Tahoma" w:hAnsi="Tahoma" w:cs="Tahoma"/>
          <w:b/>
          <w:sz w:val="22"/>
          <w:szCs w:val="22"/>
        </w:rPr>
      </w:pPr>
    </w:p>
    <w:p w:rsidR="00F97034" w:rsidRDefault="00F97034">
      <w:pPr>
        <w:rPr>
          <w:rFonts w:ascii="Tahoma" w:eastAsia="Tahoma" w:hAnsi="Tahoma" w:cs="Tahoma"/>
          <w:b/>
          <w:sz w:val="22"/>
          <w:szCs w:val="22"/>
        </w:rPr>
      </w:pPr>
    </w:p>
    <w:p w:rsidR="00E12856" w:rsidRDefault="00E12856">
      <w:pPr>
        <w:rPr>
          <w:rFonts w:ascii="Tahoma" w:eastAsia="Tahoma" w:hAnsi="Tahoma" w:cs="Tahoma"/>
          <w:b/>
          <w:sz w:val="22"/>
          <w:szCs w:val="22"/>
        </w:rPr>
      </w:pPr>
      <w:bookmarkStart w:id="0" w:name="_GoBack"/>
      <w:bookmarkEnd w:id="0"/>
    </w:p>
    <w:sectPr w:rsidR="00E12856" w:rsidSect="00FF0E94">
      <w:headerReference w:type="default" r:id="rId7"/>
      <w:footerReference w:type="default" r:id="rId8"/>
      <w:pgSz w:w="11905" w:h="16837"/>
      <w:pgMar w:top="1134" w:right="706" w:bottom="681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D1D" w:rsidRDefault="00A80D1D" w:rsidP="00FF0E94">
      <w:r>
        <w:separator/>
      </w:r>
    </w:p>
  </w:endnote>
  <w:endnote w:type="continuationSeparator" w:id="1">
    <w:p w:rsidR="00A80D1D" w:rsidRDefault="00A80D1D" w:rsidP="00FF0E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922" w:rsidRDefault="00F76922" w:rsidP="00F769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F76922" w:rsidRDefault="00F76922" w:rsidP="00F769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F76922" w:rsidRDefault="00F76922" w:rsidP="00F769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F76922" w:rsidRDefault="00F76922" w:rsidP="00F76922">
    <w:pPr>
      <w:pStyle w:val="Rodap"/>
    </w:pPr>
  </w:p>
  <w:p w:rsidR="00F76922" w:rsidRDefault="00F7692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D1D" w:rsidRDefault="00A80D1D" w:rsidP="00FF0E94">
      <w:r>
        <w:separator/>
      </w:r>
    </w:p>
  </w:footnote>
  <w:footnote w:type="continuationSeparator" w:id="1">
    <w:p w:rsidR="00A80D1D" w:rsidRDefault="00A80D1D" w:rsidP="00FF0E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E94" w:rsidRDefault="00FF0E94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F0E94">
      <w:trPr>
        <w:cantSplit/>
        <w:trHeight w:val="1971"/>
        <w:tblHeader/>
      </w:trPr>
      <w:tc>
        <w:tcPr>
          <w:tcW w:w="1728" w:type="dxa"/>
        </w:tcPr>
        <w:p w:rsidR="00FF0E94" w:rsidRDefault="009125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F0E94" w:rsidRDefault="00FF0E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F0E94" w:rsidRDefault="00FF0E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F0E94" w:rsidRDefault="009125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F0E94" w:rsidRDefault="00FF0E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F0E94" w:rsidRDefault="009125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F0E94" w:rsidRDefault="00FF0E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F0E94" w:rsidRDefault="00FF0E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0E94"/>
    <w:rsid w:val="000026F6"/>
    <w:rsid w:val="00125E35"/>
    <w:rsid w:val="001D7A24"/>
    <w:rsid w:val="00344616"/>
    <w:rsid w:val="005C58EE"/>
    <w:rsid w:val="00645BB7"/>
    <w:rsid w:val="00763DE0"/>
    <w:rsid w:val="0091259F"/>
    <w:rsid w:val="00991402"/>
    <w:rsid w:val="00A80D1D"/>
    <w:rsid w:val="00E12856"/>
    <w:rsid w:val="00F76922"/>
    <w:rsid w:val="00F93F34"/>
    <w:rsid w:val="00F97034"/>
    <w:rsid w:val="00FF0E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0E9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0E9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0E9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0E9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0E94"/>
  </w:style>
  <w:style w:type="table" w:customStyle="1" w:styleId="TableNormal">
    <w:name w:val="Table Normal"/>
    <w:rsid w:val="00FF0E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0E9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0E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0E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bzMZue0qAW0GLz5CmcuJRFafgQ==">AMUW2mWQ2d0cvsMEhwPYTB1HzXnCHcQgEmkEGGL4U2pcRROHA0SVCqMd7pVFf10HTNmXCjSLxcwQfbXyiiwOB8AkeSp6fRykeyRgB+DUIZ5WBc3ibkDGL4k=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281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3</cp:revision>
  <dcterms:created xsi:type="dcterms:W3CDTF">2023-10-27T15:48:00Z</dcterms:created>
  <dcterms:modified xsi:type="dcterms:W3CDTF">2023-11-01T19:33:00Z</dcterms:modified>
</cp:coreProperties>
</file>