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F23" w:rsidRPr="003459E9" w:rsidRDefault="00307258" w:rsidP="00307258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  <w:r w:rsidRPr="003459E9">
        <w:rPr>
          <w:rFonts w:ascii="Arial" w:eastAsia="Arial" w:hAnsi="Arial" w:cs="Arial"/>
          <w:b/>
          <w:sz w:val="24"/>
          <w:szCs w:val="24"/>
        </w:rPr>
        <w:t>EXMO SR. PRESIDENTE DA COMISSÃO PERMANENTE DE FISCALIZAÇÃO FINANCEIRA, CONTROLE E ORÇAMENTO - CFFCO</w:t>
      </w:r>
    </w:p>
    <w:p w:rsidR="000B277B" w:rsidRPr="003459E9" w:rsidRDefault="000B277B" w:rsidP="000B277B">
      <w:pPr>
        <w:spacing w:after="0" w:line="240" w:lineRule="auto"/>
        <w:jc w:val="right"/>
        <w:rPr>
          <w:rFonts w:ascii="Arial" w:eastAsia="Arial" w:hAnsi="Arial" w:cs="Arial"/>
          <w:b/>
          <w:sz w:val="24"/>
          <w:szCs w:val="24"/>
        </w:rPr>
      </w:pPr>
    </w:p>
    <w:p w:rsidR="000B277B" w:rsidRPr="003459E9" w:rsidRDefault="000B277B" w:rsidP="000B277B">
      <w:pPr>
        <w:spacing w:after="0" w:line="240" w:lineRule="auto"/>
        <w:jc w:val="right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p w:rsidR="005E1BCA" w:rsidRPr="003459E9" w:rsidRDefault="00307258">
      <w:pPr>
        <w:spacing w:after="0" w:line="240" w:lineRule="auto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>PROJETO DE LEI Nº 45/2023</w:t>
      </w:r>
    </w:p>
    <w:p w:rsidR="00307258" w:rsidRPr="003459E9" w:rsidRDefault="00307258">
      <w:pPr>
        <w:spacing w:after="0" w:line="240" w:lineRule="auto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>MENSAGEM EXECUTIVA Nº 003/2023</w:t>
      </w:r>
    </w:p>
    <w:p w:rsidR="003459E9" w:rsidRPr="003459E9" w:rsidRDefault="00307258">
      <w:pPr>
        <w:spacing w:after="0" w:line="240" w:lineRule="auto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>EMENDAS ADITIVAS Nº</w:t>
      </w:r>
      <w:r w:rsidR="00363AEB"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001,002,003,005,</w:t>
      </w:r>
      <w:r w:rsidR="003459E9"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>103,107,108,109,111,</w:t>
      </w:r>
    </w:p>
    <w:p w:rsidR="003459E9" w:rsidRPr="003459E9" w:rsidRDefault="003459E9">
      <w:pPr>
        <w:spacing w:after="0" w:line="240" w:lineRule="auto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>114,151,152,158,160,163,166,168,171,173 E 201/2023</w:t>
      </w:r>
    </w:p>
    <w:p w:rsidR="00307258" w:rsidRPr="003459E9" w:rsidRDefault="00307258">
      <w:pPr>
        <w:spacing w:after="0" w:line="240" w:lineRule="auto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EMENDAS MODIFICATIVAS </w:t>
      </w:r>
      <w:r w:rsidR="00363AEB"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>Nº 091,</w:t>
      </w:r>
      <w:r w:rsidR="003459E9"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>092,093,094,095,096,097,098,112</w:t>
      </w:r>
    </w:p>
    <w:p w:rsidR="003459E9" w:rsidRPr="003459E9" w:rsidRDefault="003459E9">
      <w:pPr>
        <w:spacing w:after="0" w:line="240" w:lineRule="auto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>113,115,136,138,146,195,198 E 200/2023</w:t>
      </w:r>
    </w:p>
    <w:p w:rsidR="00307258" w:rsidRPr="003459E9" w:rsidRDefault="00307258">
      <w:pPr>
        <w:spacing w:after="0" w:line="240" w:lineRule="auto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</w:p>
    <w:p w:rsidR="00307258" w:rsidRPr="003459E9" w:rsidRDefault="00307258" w:rsidP="00307258">
      <w:pPr>
        <w:spacing w:line="331" w:lineRule="auto"/>
        <w:ind w:left="4962" w:right="285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</w:p>
    <w:p w:rsidR="00307258" w:rsidRPr="003459E9" w:rsidRDefault="00307258" w:rsidP="006A1362">
      <w:pPr>
        <w:spacing w:line="331" w:lineRule="auto"/>
        <w:ind w:left="3540" w:right="285" w:firstLine="708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color w:val="000000" w:themeColor="text1"/>
          <w:sz w:val="24"/>
          <w:szCs w:val="24"/>
        </w:rPr>
        <w:t>Dispõe sobre as Diretrizes Orçamentárias para o Exercício Financeiro de 2024 e dá outras providências (LDO)</w:t>
      </w:r>
    </w:p>
    <w:p w:rsidR="00307258" w:rsidRPr="003459E9" w:rsidRDefault="00307258" w:rsidP="00307258">
      <w:pPr>
        <w:spacing w:line="331" w:lineRule="auto"/>
        <w:ind w:right="285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p w:rsidR="00307258" w:rsidRPr="003459E9" w:rsidRDefault="00307258" w:rsidP="00307258">
      <w:pPr>
        <w:spacing w:line="331" w:lineRule="auto"/>
        <w:ind w:right="285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>RELATOR: ROBERTO JALES – BETO DA PIPA</w:t>
      </w:r>
    </w:p>
    <w:p w:rsidR="00307258" w:rsidRPr="003459E9" w:rsidRDefault="00307258" w:rsidP="00307258">
      <w:pPr>
        <w:spacing w:line="331" w:lineRule="auto"/>
        <w:ind w:right="285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p w:rsidR="00307258" w:rsidRPr="003459E9" w:rsidRDefault="00307258" w:rsidP="00307258">
      <w:pPr>
        <w:spacing w:line="331" w:lineRule="auto"/>
        <w:ind w:right="285" w:firstLine="708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color w:val="000000" w:themeColor="text1"/>
          <w:sz w:val="24"/>
          <w:szCs w:val="24"/>
        </w:rPr>
        <w:t xml:space="preserve">Trata-se do exame de proposições contempladas no Projeto de Lei nº 045/2023 de autoria da Mensagem Executiva nº 003/2023, que “Dispõe sobre as Diretrizes Orçamentárias para o Exercício Financeiro de 2024 e dá outras providências.” (LDO). </w:t>
      </w:r>
    </w:p>
    <w:p w:rsidR="003459E9" w:rsidRPr="003459E9" w:rsidRDefault="00307258" w:rsidP="003459E9">
      <w:pPr>
        <w:spacing w:after="0" w:line="240" w:lineRule="auto"/>
        <w:ind w:firstLine="708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color w:val="000000" w:themeColor="text1"/>
          <w:sz w:val="24"/>
          <w:szCs w:val="24"/>
        </w:rPr>
        <w:t>Este Relator vem apresentar</w:t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PARACER FAVORÁVEL às Emendas Aditivas</w:t>
      </w:r>
      <w:r w:rsidR="003459E9"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>0</w:t>
      </w:r>
      <w:r w:rsidR="003459E9"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01,002,003,005,103,107,108,109,111,114,151,152,158,160,163,166,168,171,173 </w:t>
      </w:r>
      <w:r w:rsidR="003459E9"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>e</w:t>
      </w:r>
      <w:r w:rsidR="003459E9"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</w:t>
      </w:r>
      <w:r w:rsidR="003459E9"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>201 e</w:t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às Emendas Modificativas</w:t>
      </w:r>
      <w:r w:rsidR="003459E9"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091,092,093,094,095,096,097,098,112,113,115,136,138,146,195,198 e 200</w:t>
      </w:r>
    </w:p>
    <w:p w:rsidR="00307258" w:rsidRPr="003459E9" w:rsidRDefault="003459E9" w:rsidP="003459E9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color w:val="000000" w:themeColor="text1"/>
          <w:sz w:val="24"/>
          <w:szCs w:val="24"/>
        </w:rPr>
        <w:t>Referente</w:t>
      </w:r>
      <w:r w:rsidR="00363AEB" w:rsidRPr="003459E9">
        <w:rPr>
          <w:rFonts w:ascii="Arial" w:eastAsia="Arial" w:hAnsi="Arial" w:cs="Arial"/>
          <w:color w:val="000000" w:themeColor="text1"/>
          <w:sz w:val="24"/>
          <w:szCs w:val="24"/>
        </w:rPr>
        <w:t xml:space="preserve"> ao projeto de lei, por tratar-se de medidas financeiras adequadas e favoráveis ao interesse público.</w:t>
      </w:r>
    </w:p>
    <w:p w:rsidR="00307258" w:rsidRPr="003459E9" w:rsidRDefault="003459E9" w:rsidP="00307258">
      <w:pPr>
        <w:spacing w:line="331" w:lineRule="auto"/>
        <w:ind w:right="285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</w:p>
    <w:p w:rsidR="003459E9" w:rsidRPr="003459E9" w:rsidRDefault="003459E9" w:rsidP="00307258">
      <w:pPr>
        <w:spacing w:line="331" w:lineRule="auto"/>
        <w:ind w:right="285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  <w:t>Niterói, 28 de junho de 2023.</w:t>
      </w:r>
    </w:p>
    <w:p w:rsidR="003459E9" w:rsidRPr="003459E9" w:rsidRDefault="003459E9" w:rsidP="00307258">
      <w:pPr>
        <w:spacing w:line="331" w:lineRule="auto"/>
        <w:ind w:right="285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p w:rsidR="003459E9" w:rsidRPr="003459E9" w:rsidRDefault="003459E9" w:rsidP="00307258">
      <w:pPr>
        <w:spacing w:line="331" w:lineRule="auto"/>
        <w:ind w:right="285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p w:rsidR="001F1F23" w:rsidRPr="003459E9" w:rsidRDefault="007C2BA0" w:rsidP="003B0D5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lastRenderedPageBreak/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</w:p>
    <w:p w:rsidR="005E1BCA" w:rsidRPr="003459E9" w:rsidRDefault="005E1BCA" w:rsidP="003459E9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  <w:r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</w:t>
      </w:r>
      <w:r w:rsidR="0046322F" w:rsidRPr="003459E9">
        <w:rPr>
          <w:rFonts w:ascii="Arial" w:eastAsia="Arial" w:hAnsi="Arial" w:cs="Arial"/>
          <w:b/>
          <w:color w:val="000000" w:themeColor="text1"/>
          <w:sz w:val="24"/>
          <w:szCs w:val="24"/>
        </w:rPr>
        <w:tab/>
      </w:r>
      <w:r w:rsidR="00C41E6B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CFFCO - </w:t>
      </w:r>
      <w:r w:rsidR="00C41E6B" w:rsidRPr="003459E9">
        <w:rPr>
          <w:rFonts w:ascii="Arial" w:eastAsia="Arial" w:hAnsi="Arial" w:cs="Arial"/>
          <w:b/>
          <w:sz w:val="24"/>
          <w:szCs w:val="24"/>
        </w:rPr>
        <w:t>COMISSÃO PERMANENTE DE FISCALIZAÇÃO FINANCEIRA, CONTROLE E ORÇAMENTO</w:t>
      </w:r>
    </w:p>
    <w:p w:rsidR="007C2BA0" w:rsidRDefault="007C2BA0" w:rsidP="007C2BA0">
      <w:pPr>
        <w:pStyle w:val="Corpodetexto"/>
        <w:jc w:val="left"/>
        <w:rPr>
          <w:b w:val="0"/>
          <w:color w:val="000000"/>
          <w:szCs w:val="24"/>
        </w:rPr>
      </w:pPr>
    </w:p>
    <w:p w:rsidR="00C41E6B" w:rsidRDefault="00C41E6B" w:rsidP="007C2BA0">
      <w:pPr>
        <w:pStyle w:val="Corpodetexto"/>
        <w:jc w:val="left"/>
        <w:rPr>
          <w:b w:val="0"/>
          <w:color w:val="000000"/>
          <w:szCs w:val="24"/>
        </w:rPr>
      </w:pPr>
    </w:p>
    <w:p w:rsidR="00C41E6B" w:rsidRDefault="00C41E6B" w:rsidP="007C2BA0">
      <w:pPr>
        <w:pStyle w:val="Corpodetexto"/>
        <w:jc w:val="left"/>
        <w:rPr>
          <w:b w:val="0"/>
          <w:color w:val="000000"/>
          <w:szCs w:val="24"/>
        </w:rPr>
      </w:pPr>
    </w:p>
    <w:p w:rsidR="00C41E6B" w:rsidRPr="003459E9" w:rsidRDefault="00C41E6B" w:rsidP="007C2BA0">
      <w:pPr>
        <w:pStyle w:val="Corpodetexto"/>
        <w:jc w:val="left"/>
        <w:rPr>
          <w:b w:val="0"/>
          <w:color w:val="000000"/>
          <w:szCs w:val="24"/>
        </w:rPr>
      </w:pPr>
      <w:bookmarkStart w:id="0" w:name="_GoBack"/>
      <w:bookmarkEnd w:id="0"/>
    </w:p>
    <w:p w:rsidR="007C2BA0" w:rsidRPr="003459E9" w:rsidRDefault="007C2BA0" w:rsidP="007C2BA0">
      <w:pPr>
        <w:pStyle w:val="Corpodetexto"/>
        <w:jc w:val="left"/>
        <w:rPr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54"/>
        <w:gridCol w:w="4250"/>
      </w:tblGrid>
      <w:tr w:rsidR="007C2BA0" w:rsidRPr="003459E9" w:rsidTr="00D07688">
        <w:tc>
          <w:tcPr>
            <w:tcW w:w="4322" w:type="dxa"/>
          </w:tcPr>
          <w:p w:rsidR="006A1362" w:rsidRDefault="006A1362" w:rsidP="00D07688">
            <w:pPr>
              <w:pStyle w:val="Corpodetexto"/>
              <w:jc w:val="center"/>
              <w:rPr>
                <w:bCs/>
                <w:i/>
                <w:iCs/>
                <w:color w:val="000000"/>
                <w:szCs w:val="24"/>
              </w:rPr>
            </w:pPr>
            <w:r>
              <w:rPr>
                <w:bCs/>
                <w:i/>
                <w:iCs/>
                <w:color w:val="000000"/>
                <w:szCs w:val="24"/>
              </w:rPr>
              <w:t>Fabiano Gonçalves</w:t>
            </w:r>
          </w:p>
          <w:p w:rsidR="007C2BA0" w:rsidRPr="003459E9" w:rsidRDefault="006A1362" w:rsidP="00D07688">
            <w:pPr>
              <w:pStyle w:val="Corpodetexto"/>
              <w:jc w:val="center"/>
              <w:rPr>
                <w:bCs/>
                <w:i/>
                <w:iCs/>
                <w:color w:val="000000"/>
                <w:szCs w:val="24"/>
              </w:rPr>
            </w:pPr>
            <w:r>
              <w:rPr>
                <w:bCs/>
                <w:i/>
                <w:iCs/>
                <w:color w:val="000000"/>
                <w:szCs w:val="24"/>
              </w:rPr>
              <w:t>Presidente</w:t>
            </w:r>
          </w:p>
          <w:p w:rsidR="007C2BA0" w:rsidRPr="003459E9" w:rsidRDefault="007C2BA0" w:rsidP="00D07688">
            <w:pPr>
              <w:pStyle w:val="Corpodetexto"/>
              <w:jc w:val="center"/>
              <w:rPr>
                <w:i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6A1362" w:rsidRPr="003459E9" w:rsidRDefault="006A1362" w:rsidP="006A1362">
            <w:pPr>
              <w:pStyle w:val="Corpodetexto"/>
              <w:jc w:val="center"/>
              <w:rPr>
                <w:bCs/>
                <w:i/>
                <w:iCs/>
                <w:color w:val="000000"/>
                <w:szCs w:val="24"/>
              </w:rPr>
            </w:pPr>
            <w:r w:rsidRPr="003459E9">
              <w:rPr>
                <w:bCs/>
                <w:i/>
                <w:iCs/>
                <w:color w:val="000000"/>
                <w:szCs w:val="24"/>
              </w:rPr>
              <w:t>Roberto Jales – Beto da Pipa</w:t>
            </w:r>
          </w:p>
          <w:p w:rsidR="007C2BA0" w:rsidRPr="003459E9" w:rsidRDefault="006A1362" w:rsidP="00D07688">
            <w:pPr>
              <w:pStyle w:val="Corpodetexto"/>
              <w:jc w:val="center"/>
              <w:rPr>
                <w:bCs/>
                <w:i/>
                <w:iCs/>
                <w:color w:val="000000"/>
                <w:szCs w:val="24"/>
              </w:rPr>
            </w:pPr>
            <w:r>
              <w:rPr>
                <w:bCs/>
                <w:i/>
                <w:iCs/>
                <w:color w:val="000000"/>
                <w:szCs w:val="24"/>
              </w:rPr>
              <w:t xml:space="preserve">Membro – Relator </w:t>
            </w:r>
          </w:p>
          <w:p w:rsidR="007C2BA0" w:rsidRPr="003459E9" w:rsidRDefault="007C2BA0" w:rsidP="00D07688">
            <w:pPr>
              <w:pStyle w:val="Corpodetexto"/>
              <w:jc w:val="center"/>
              <w:rPr>
                <w:i/>
                <w:color w:val="000000"/>
                <w:szCs w:val="24"/>
              </w:rPr>
            </w:pPr>
          </w:p>
          <w:p w:rsidR="007C2BA0" w:rsidRPr="003459E9" w:rsidRDefault="007C2BA0" w:rsidP="00D07688">
            <w:pPr>
              <w:pStyle w:val="Corpodetexto"/>
              <w:jc w:val="center"/>
              <w:rPr>
                <w:i/>
                <w:color w:val="000000"/>
                <w:szCs w:val="24"/>
              </w:rPr>
            </w:pPr>
          </w:p>
        </w:tc>
      </w:tr>
      <w:tr w:rsidR="007C2BA0" w:rsidRPr="003459E9" w:rsidTr="00D07688">
        <w:tc>
          <w:tcPr>
            <w:tcW w:w="4322" w:type="dxa"/>
          </w:tcPr>
          <w:p w:rsidR="007C2BA0" w:rsidRDefault="007C2BA0" w:rsidP="00D07688">
            <w:pPr>
              <w:pStyle w:val="Corpodetexto"/>
              <w:jc w:val="center"/>
              <w:rPr>
                <w:bCs/>
                <w:i/>
                <w:iCs/>
                <w:color w:val="000000"/>
                <w:szCs w:val="24"/>
              </w:rPr>
            </w:pPr>
          </w:p>
          <w:p w:rsidR="00C41E6B" w:rsidRPr="003459E9" w:rsidRDefault="00C41E6B" w:rsidP="00D07688">
            <w:pPr>
              <w:pStyle w:val="Corpodetexto"/>
              <w:jc w:val="center"/>
              <w:rPr>
                <w:bCs/>
                <w:i/>
                <w:iCs/>
                <w:color w:val="000000"/>
                <w:szCs w:val="24"/>
              </w:rPr>
            </w:pPr>
          </w:p>
          <w:p w:rsidR="007C2BA0" w:rsidRPr="003459E9" w:rsidRDefault="00C41E6B" w:rsidP="00D07688">
            <w:pPr>
              <w:pStyle w:val="Corpodetexto"/>
              <w:jc w:val="center"/>
              <w:rPr>
                <w:bCs/>
                <w:i/>
                <w:iCs/>
                <w:color w:val="000000"/>
                <w:szCs w:val="24"/>
              </w:rPr>
            </w:pPr>
            <w:r>
              <w:rPr>
                <w:bCs/>
                <w:i/>
                <w:iCs/>
                <w:color w:val="000000"/>
                <w:szCs w:val="24"/>
              </w:rPr>
              <w:t>Paulo Eduardo Gomes</w:t>
            </w:r>
          </w:p>
          <w:p w:rsidR="007C2BA0" w:rsidRPr="003459E9" w:rsidRDefault="007C2BA0" w:rsidP="00D07688">
            <w:pPr>
              <w:pStyle w:val="Corpodetexto"/>
              <w:jc w:val="center"/>
              <w:rPr>
                <w:i/>
                <w:color w:val="000000"/>
                <w:szCs w:val="24"/>
              </w:rPr>
            </w:pPr>
            <w:r w:rsidRPr="003459E9">
              <w:rPr>
                <w:bCs/>
                <w:i/>
                <w:iCs/>
                <w:color w:val="000000"/>
                <w:szCs w:val="24"/>
              </w:rPr>
              <w:t>Membro</w:t>
            </w:r>
          </w:p>
          <w:p w:rsidR="007C2BA0" w:rsidRPr="003459E9" w:rsidRDefault="007C2BA0" w:rsidP="00D07688">
            <w:pPr>
              <w:pStyle w:val="Corpodetexto"/>
              <w:jc w:val="center"/>
              <w:rPr>
                <w:i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7C2BA0" w:rsidRPr="003459E9" w:rsidRDefault="007C2BA0" w:rsidP="00D07688">
            <w:pPr>
              <w:pStyle w:val="Corpodetexto"/>
              <w:jc w:val="center"/>
              <w:rPr>
                <w:i/>
                <w:color w:val="auto"/>
                <w:szCs w:val="24"/>
              </w:rPr>
            </w:pPr>
          </w:p>
          <w:p w:rsidR="007C2BA0" w:rsidRPr="003459E9" w:rsidRDefault="007C2BA0" w:rsidP="00D07688">
            <w:pPr>
              <w:pStyle w:val="Corpodetexto"/>
              <w:jc w:val="center"/>
              <w:rPr>
                <w:i/>
                <w:color w:val="auto"/>
                <w:szCs w:val="24"/>
              </w:rPr>
            </w:pPr>
          </w:p>
          <w:p w:rsidR="007C2BA0" w:rsidRPr="003459E9" w:rsidRDefault="00C41E6B" w:rsidP="00D07688">
            <w:pPr>
              <w:pStyle w:val="Corpodetexto"/>
              <w:jc w:val="center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 xml:space="preserve">Daniel Marques </w:t>
            </w:r>
          </w:p>
          <w:p w:rsidR="007C2BA0" w:rsidRPr="003459E9" w:rsidRDefault="007C2BA0" w:rsidP="00D07688">
            <w:pPr>
              <w:pStyle w:val="Corpodetexto"/>
              <w:jc w:val="center"/>
              <w:rPr>
                <w:bCs/>
                <w:i/>
                <w:iCs/>
                <w:color w:val="000000"/>
                <w:szCs w:val="24"/>
              </w:rPr>
            </w:pPr>
            <w:r w:rsidRPr="003459E9">
              <w:rPr>
                <w:bCs/>
                <w:i/>
                <w:iCs/>
                <w:color w:val="000000"/>
                <w:szCs w:val="24"/>
              </w:rPr>
              <w:t>Membro</w:t>
            </w:r>
          </w:p>
          <w:p w:rsidR="007C2BA0" w:rsidRDefault="007C2BA0" w:rsidP="00D07688">
            <w:pPr>
              <w:pStyle w:val="Corpodetexto"/>
              <w:jc w:val="center"/>
              <w:rPr>
                <w:i/>
                <w:color w:val="000000"/>
                <w:szCs w:val="24"/>
              </w:rPr>
            </w:pPr>
          </w:p>
          <w:p w:rsidR="00C41E6B" w:rsidRPr="003459E9" w:rsidRDefault="00C41E6B" w:rsidP="00D07688">
            <w:pPr>
              <w:pStyle w:val="Corpodetexto"/>
              <w:jc w:val="center"/>
              <w:rPr>
                <w:i/>
                <w:color w:val="000000"/>
                <w:szCs w:val="24"/>
              </w:rPr>
            </w:pPr>
          </w:p>
        </w:tc>
      </w:tr>
      <w:tr w:rsidR="007C2BA0" w:rsidRPr="003459E9" w:rsidTr="00D07688">
        <w:trPr>
          <w:trHeight w:val="1158"/>
        </w:trPr>
        <w:tc>
          <w:tcPr>
            <w:tcW w:w="8645" w:type="dxa"/>
            <w:gridSpan w:val="2"/>
          </w:tcPr>
          <w:p w:rsidR="007C2BA0" w:rsidRPr="003459E9" w:rsidRDefault="007C2BA0" w:rsidP="00D07688">
            <w:pPr>
              <w:pStyle w:val="Corpodetexto"/>
              <w:jc w:val="center"/>
              <w:rPr>
                <w:bCs/>
                <w:i/>
                <w:iCs/>
                <w:color w:val="000000"/>
                <w:szCs w:val="24"/>
              </w:rPr>
            </w:pPr>
          </w:p>
          <w:p w:rsidR="007C2BA0" w:rsidRPr="003459E9" w:rsidRDefault="00C41E6B" w:rsidP="00D07688">
            <w:pPr>
              <w:pStyle w:val="Corpodetexto"/>
              <w:jc w:val="center"/>
              <w:rPr>
                <w:bCs/>
                <w:i/>
                <w:iCs/>
                <w:color w:val="000000"/>
                <w:szCs w:val="24"/>
              </w:rPr>
            </w:pPr>
            <w:r>
              <w:rPr>
                <w:bCs/>
                <w:i/>
                <w:iCs/>
                <w:color w:val="000000"/>
                <w:szCs w:val="24"/>
              </w:rPr>
              <w:t xml:space="preserve">Jorge </w:t>
            </w:r>
            <w:proofErr w:type="spellStart"/>
            <w:r>
              <w:rPr>
                <w:bCs/>
                <w:i/>
                <w:iCs/>
                <w:color w:val="000000"/>
                <w:szCs w:val="24"/>
              </w:rPr>
              <w:t>Andrigo</w:t>
            </w:r>
            <w:proofErr w:type="spellEnd"/>
            <w:r>
              <w:rPr>
                <w:bCs/>
                <w:i/>
                <w:iCs/>
                <w:color w:val="000000"/>
                <w:szCs w:val="24"/>
              </w:rPr>
              <w:t xml:space="preserve"> Dias de Carvalho </w:t>
            </w:r>
          </w:p>
          <w:p w:rsidR="007C2BA0" w:rsidRPr="003459E9" w:rsidRDefault="007C2BA0" w:rsidP="00D07688">
            <w:pPr>
              <w:pStyle w:val="Corpodetexto"/>
              <w:jc w:val="center"/>
              <w:rPr>
                <w:i/>
                <w:color w:val="000000"/>
                <w:szCs w:val="24"/>
              </w:rPr>
            </w:pPr>
            <w:r w:rsidRPr="003459E9">
              <w:rPr>
                <w:bCs/>
                <w:i/>
                <w:iCs/>
                <w:color w:val="000000"/>
                <w:szCs w:val="24"/>
              </w:rPr>
              <w:t xml:space="preserve">Membro </w:t>
            </w:r>
          </w:p>
        </w:tc>
      </w:tr>
    </w:tbl>
    <w:p w:rsidR="00E55AB7" w:rsidRPr="003459E9" w:rsidRDefault="00E55AB7" w:rsidP="00E55AB7">
      <w:pP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p w:rsidR="00010B0D" w:rsidRPr="003459E9" w:rsidRDefault="00010B0D" w:rsidP="001D2026">
      <w:pPr>
        <w:spacing w:after="0" w:line="360" w:lineRule="auto"/>
        <w:jc w:val="center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sectPr w:rsidR="00010B0D" w:rsidRPr="003459E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D0C" w:rsidRDefault="00325D0C" w:rsidP="00087523">
      <w:pPr>
        <w:spacing w:after="0" w:line="240" w:lineRule="auto"/>
      </w:pPr>
      <w:r>
        <w:separator/>
      </w:r>
    </w:p>
  </w:endnote>
  <w:endnote w:type="continuationSeparator" w:id="0">
    <w:p w:rsidR="00325D0C" w:rsidRDefault="00325D0C" w:rsidP="00087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BCA" w:rsidRPr="001D2026" w:rsidRDefault="005E1BCA" w:rsidP="005E1BCA">
    <w:pPr>
      <w:spacing w:after="0" w:line="240" w:lineRule="auto"/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Av. Ernani do Amaral Peixoto, 625 – Gab.22 - Centro - Niterói - RJ - CEP 24.020-073</w:t>
    </w:r>
  </w:p>
  <w:p w:rsidR="005E1BCA" w:rsidRPr="001D2026" w:rsidRDefault="005E1BCA" w:rsidP="005E1BCA">
    <w:pPr>
      <w:spacing w:after="0" w:line="240" w:lineRule="auto"/>
      <w:jc w:val="center"/>
      <w:rPr>
        <w:rFonts w:ascii="Times New Roman" w:eastAsia="Times New Roman" w:hAnsi="Times New Roman" w:cs="Times New Roman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Tel.: (21)3716-8600 ramal 219 / (21) 2620-3179</w:t>
    </w:r>
  </w:p>
  <w:p w:rsidR="005E1BCA" w:rsidRDefault="005E1BCA">
    <w:pPr>
      <w:pStyle w:val="Rodap"/>
    </w:pPr>
  </w:p>
  <w:p w:rsidR="005E1BCA" w:rsidRDefault="005E1BC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D0C" w:rsidRDefault="00325D0C" w:rsidP="00087523">
      <w:pPr>
        <w:spacing w:after="0" w:line="240" w:lineRule="auto"/>
      </w:pPr>
      <w:r>
        <w:separator/>
      </w:r>
    </w:p>
  </w:footnote>
  <w:footnote w:type="continuationSeparator" w:id="0">
    <w:p w:rsidR="00325D0C" w:rsidRDefault="00325D0C" w:rsidP="00087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28"/>
      </w:rPr>
    </w:pPr>
    <w:r>
      <w:object w:dxaOrig="789" w:dyaOrig="1113">
        <v:rect id="rectole0000000000" o:spid="_x0000_i1025" style="width:39.75pt;height:55.5pt" o:ole="" o:preferrelative="t" stroked="f">
          <v:imagedata r:id="rId1" o:title=""/>
        </v:rect>
        <o:OLEObject Type="Embed" ProgID="StaticMetafile" ShapeID="rectole0000000000" DrawAspect="Content" ObjectID="_1749480585" r:id="rId2"/>
      </w:object>
    </w:r>
  </w:p>
  <w:p w:rsid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32"/>
      </w:rPr>
    </w:pPr>
  </w:p>
  <w:p w:rsidR="006A1362" w:rsidRPr="005E1BCA" w:rsidRDefault="006A1362" w:rsidP="006A1362">
    <w:pPr>
      <w:spacing w:after="0" w:line="240" w:lineRule="auto"/>
      <w:jc w:val="center"/>
      <w:rPr>
        <w:rFonts w:ascii="Arial" w:eastAsia="Arial" w:hAnsi="Arial" w:cs="Arial"/>
        <w:b/>
        <w:color w:val="000000"/>
        <w:sz w:val="24"/>
        <w:szCs w:val="24"/>
        <w:u w:val="single"/>
      </w:rPr>
    </w:pPr>
    <w:r w:rsidRPr="005E1BCA">
      <w:rPr>
        <w:rFonts w:ascii="Arial" w:eastAsia="Arial" w:hAnsi="Arial" w:cs="Arial"/>
        <w:b/>
        <w:color w:val="000000"/>
        <w:sz w:val="24"/>
        <w:szCs w:val="24"/>
        <w:u w:val="single"/>
      </w:rPr>
      <w:t>Câmara Municipal de Niterói</w:t>
    </w:r>
  </w:p>
  <w:p w:rsidR="006A1362" w:rsidRPr="005E1BCA" w:rsidRDefault="006A1362" w:rsidP="006A1362">
    <w:pPr>
      <w:spacing w:after="0" w:line="240" w:lineRule="auto"/>
      <w:jc w:val="center"/>
      <w:rPr>
        <w:rFonts w:ascii="Arial" w:eastAsia="Arial" w:hAnsi="Arial" w:cs="Arial"/>
        <w:b/>
        <w:i/>
        <w:color w:val="000000"/>
        <w:sz w:val="24"/>
        <w:szCs w:val="24"/>
        <w:u w:val="single"/>
      </w:rPr>
    </w:pPr>
    <w:r w:rsidRPr="005E1BCA">
      <w:rPr>
        <w:rFonts w:ascii="Arial" w:eastAsia="Arial" w:hAnsi="Arial" w:cs="Arial"/>
        <w:b/>
        <w:color w:val="000000"/>
        <w:sz w:val="24"/>
        <w:szCs w:val="24"/>
        <w:u w:val="single"/>
      </w:rPr>
      <w:t>Gabinete Vereador Roberto Fernandes Jales – Beto da Pipa</w:t>
    </w:r>
  </w:p>
  <w:p w:rsidR="005E1BCA" w:rsidRDefault="005E1BCA">
    <w:pPr>
      <w:pStyle w:val="Cabealho"/>
    </w:pPr>
  </w:p>
  <w:p w:rsidR="005E1BCA" w:rsidRDefault="005E1BC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F23"/>
    <w:rsid w:val="00010B0D"/>
    <w:rsid w:val="00087523"/>
    <w:rsid w:val="000B277B"/>
    <w:rsid w:val="001031F0"/>
    <w:rsid w:val="001214A4"/>
    <w:rsid w:val="001D2026"/>
    <w:rsid w:val="001E2081"/>
    <w:rsid w:val="001F1F23"/>
    <w:rsid w:val="001F6205"/>
    <w:rsid w:val="00215B44"/>
    <w:rsid w:val="002375B0"/>
    <w:rsid w:val="002D0E0B"/>
    <w:rsid w:val="00307258"/>
    <w:rsid w:val="00325D0C"/>
    <w:rsid w:val="003459E9"/>
    <w:rsid w:val="00363AEB"/>
    <w:rsid w:val="003B0D5A"/>
    <w:rsid w:val="003D4828"/>
    <w:rsid w:val="00423BDA"/>
    <w:rsid w:val="0046322F"/>
    <w:rsid w:val="00502707"/>
    <w:rsid w:val="00540686"/>
    <w:rsid w:val="00584ABF"/>
    <w:rsid w:val="005E1BCA"/>
    <w:rsid w:val="005F3338"/>
    <w:rsid w:val="00601598"/>
    <w:rsid w:val="0060548F"/>
    <w:rsid w:val="0064204E"/>
    <w:rsid w:val="00671C52"/>
    <w:rsid w:val="006A1362"/>
    <w:rsid w:val="006B355F"/>
    <w:rsid w:val="006C0603"/>
    <w:rsid w:val="00787191"/>
    <w:rsid w:val="007C2BA0"/>
    <w:rsid w:val="008A73D4"/>
    <w:rsid w:val="008C6F3F"/>
    <w:rsid w:val="008F6CFE"/>
    <w:rsid w:val="0095522D"/>
    <w:rsid w:val="009552B9"/>
    <w:rsid w:val="009802DB"/>
    <w:rsid w:val="00A51173"/>
    <w:rsid w:val="00AD58F7"/>
    <w:rsid w:val="00B05EAC"/>
    <w:rsid w:val="00B54FF5"/>
    <w:rsid w:val="00BB5457"/>
    <w:rsid w:val="00BE37A5"/>
    <w:rsid w:val="00C41E6B"/>
    <w:rsid w:val="00C42791"/>
    <w:rsid w:val="00C42AAA"/>
    <w:rsid w:val="00CC1B69"/>
    <w:rsid w:val="00D758D4"/>
    <w:rsid w:val="00DD4322"/>
    <w:rsid w:val="00DE1C1A"/>
    <w:rsid w:val="00E06AC5"/>
    <w:rsid w:val="00E15EBF"/>
    <w:rsid w:val="00E532FD"/>
    <w:rsid w:val="00E55AB7"/>
    <w:rsid w:val="00ED3998"/>
    <w:rsid w:val="00EE0A02"/>
    <w:rsid w:val="00F56BD5"/>
    <w:rsid w:val="00FD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83C911-3960-4044-85CE-6EEC2C762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F6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CFE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E55A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E1B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1BCA"/>
  </w:style>
  <w:style w:type="paragraph" w:styleId="Rodap">
    <w:name w:val="footer"/>
    <w:basedOn w:val="Normal"/>
    <w:link w:val="RodapChar"/>
    <w:uiPriority w:val="99"/>
    <w:unhideWhenUsed/>
    <w:rsid w:val="005E1B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1BCA"/>
  </w:style>
  <w:style w:type="paragraph" w:styleId="Corpodetexto">
    <w:name w:val="Body Text"/>
    <w:basedOn w:val="Normal"/>
    <w:link w:val="CorpodetextoChar"/>
    <w:rsid w:val="007C2BA0"/>
    <w:pPr>
      <w:spacing w:after="0" w:line="240" w:lineRule="auto"/>
      <w:jc w:val="both"/>
    </w:pPr>
    <w:rPr>
      <w:rFonts w:ascii="Arial" w:eastAsia="Times New Roman" w:hAnsi="Arial" w:cs="Arial"/>
      <w:b/>
      <w:color w:val="000080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7C2BA0"/>
    <w:rPr>
      <w:rFonts w:ascii="Arial" w:eastAsia="Times New Roman" w:hAnsi="Arial" w:cs="Arial"/>
      <w:b/>
      <w:color w:val="00008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Atratino</dc:creator>
  <cp:lastModifiedBy>ver Fenix</cp:lastModifiedBy>
  <cp:revision>12</cp:revision>
  <cp:lastPrinted>2023-06-28T20:40:00Z</cp:lastPrinted>
  <dcterms:created xsi:type="dcterms:W3CDTF">2023-06-12T17:59:00Z</dcterms:created>
  <dcterms:modified xsi:type="dcterms:W3CDTF">2023-06-28T21:03:00Z</dcterms:modified>
</cp:coreProperties>
</file>