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7A6F" w:rsidRDefault="00D53824">
      <w:pPr>
        <w:jc w:val="center"/>
        <w:rPr>
          <w:rFonts w:ascii="Times New Roman" w:eastAsia="Times New Roman" w:hAnsi="Times New Roman" w:cs="Times New Roman"/>
        </w:rPr>
      </w:pPr>
      <w:r>
        <w:rPr>
          <w:noProof/>
          <w:lang w:val="pt-BR"/>
        </w:rPr>
        <w:drawing>
          <wp:inline distT="114300" distB="114300" distL="114300" distR="114300">
            <wp:extent cx="819150" cy="1000125"/>
            <wp:effectExtent l="0" t="0" r="0" b="0"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19150" cy="100012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367A6F" w:rsidRDefault="00D53824">
      <w:pPr>
        <w:spacing w:before="240" w:after="240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CÂMARA MUNICIPAL DE NITERÓI</w:t>
      </w:r>
    </w:p>
    <w:p w:rsidR="00367A6F" w:rsidRDefault="00D53824">
      <w:pPr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BANCADA DO PARTIDO SOCIALISMO E LIBERDADE - PSOL</w:t>
      </w:r>
    </w:p>
    <w:p w:rsidR="00367A6F" w:rsidRDefault="00D53824">
      <w:pPr>
        <w:spacing w:before="240"/>
        <w:jc w:val="center"/>
        <w:rPr>
          <w:rFonts w:ascii="Times New Roman" w:eastAsia="Times New Roman" w:hAnsi="Times New Roman" w:cs="Times New Roman"/>
          <w:b/>
          <w:sz w:val="10"/>
          <w:szCs w:val="10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EMENDA ADITIVA Nº________ AO PROJETO DE LEI Nº 045/2023</w:t>
      </w:r>
      <w:r>
        <w:rPr>
          <w:rFonts w:ascii="Times New Roman" w:eastAsia="Times New Roman" w:hAnsi="Times New Roman" w:cs="Times New Roman"/>
          <w:b/>
          <w:sz w:val="10"/>
          <w:szCs w:val="10"/>
        </w:rPr>
        <w:t xml:space="preserve">  </w:t>
      </w:r>
    </w:p>
    <w:p w:rsidR="00367A6F" w:rsidRDefault="00367A6F">
      <w:pPr>
        <w:ind w:left="468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367A6F" w:rsidRDefault="00D53824">
      <w:pPr>
        <w:ind w:left="4680"/>
        <w:jc w:val="both"/>
        <w:rPr>
          <w:rFonts w:ascii="Times New Roman" w:eastAsia="Times New Roman" w:hAnsi="Times New Roman" w:cs="Times New Roman"/>
          <w:b/>
        </w:rPr>
      </w:pP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Acrescenta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ação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no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Anexo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Prioridades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e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Metas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do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Projeto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de Lei de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Diretrizes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Orçamentárias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para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o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exercício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financeiro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de 2024.</w:t>
      </w:r>
    </w:p>
    <w:p w:rsidR="00367A6F" w:rsidRDefault="00D53824">
      <w:pPr>
        <w:spacing w:before="240" w:after="12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</w:rPr>
        <w:t xml:space="preserve">Art. 1º </w:t>
      </w:r>
      <w:r>
        <w:rPr>
          <w:rFonts w:ascii="Times New Roman" w:eastAsia="Times New Roman" w:hAnsi="Times New Roman" w:cs="Times New Roman"/>
        </w:rPr>
        <w:t xml:space="preserve">- </w:t>
      </w:r>
      <w:proofErr w:type="spellStart"/>
      <w:proofErr w:type="gramStart"/>
      <w:r>
        <w:rPr>
          <w:rFonts w:ascii="Times New Roman" w:eastAsia="Times New Roman" w:hAnsi="Times New Roman" w:cs="Times New Roman"/>
        </w:rPr>
        <w:t>Fica</w:t>
      </w:r>
      <w:proofErr w:type="spellEnd"/>
      <w:proofErr w:type="gram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adicionado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ao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Anexo</w:t>
      </w:r>
      <w:proofErr w:type="spellEnd"/>
      <w:r>
        <w:rPr>
          <w:rFonts w:ascii="Times New Roman" w:eastAsia="Times New Roman" w:hAnsi="Times New Roman" w:cs="Times New Roman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</w:rPr>
        <w:t>Metas</w:t>
      </w:r>
      <w:proofErr w:type="spellEnd"/>
      <w:r>
        <w:rPr>
          <w:rFonts w:ascii="Times New Roman" w:eastAsia="Times New Roman" w:hAnsi="Times New Roman" w:cs="Times New Roman"/>
        </w:rPr>
        <w:t xml:space="preserve"> e </w:t>
      </w:r>
      <w:proofErr w:type="spellStart"/>
      <w:r>
        <w:rPr>
          <w:rFonts w:ascii="Times New Roman" w:eastAsia="Times New Roman" w:hAnsi="Times New Roman" w:cs="Times New Roman"/>
        </w:rPr>
        <w:t>Prioridades</w:t>
      </w:r>
      <w:proofErr w:type="spellEnd"/>
      <w:r>
        <w:rPr>
          <w:rFonts w:ascii="Times New Roman" w:eastAsia="Times New Roman" w:hAnsi="Times New Roman" w:cs="Times New Roman"/>
        </w:rPr>
        <w:t xml:space="preserve"> no </w:t>
      </w:r>
      <w:proofErr w:type="spellStart"/>
      <w:r>
        <w:rPr>
          <w:rFonts w:ascii="Times New Roman" w:eastAsia="Times New Roman" w:hAnsi="Times New Roman" w:cs="Times New Roman"/>
        </w:rPr>
        <w:t>Projeto</w:t>
      </w:r>
      <w:proofErr w:type="spellEnd"/>
      <w:r>
        <w:rPr>
          <w:rFonts w:ascii="Times New Roman" w:eastAsia="Times New Roman" w:hAnsi="Times New Roman" w:cs="Times New Roman"/>
        </w:rPr>
        <w:t xml:space="preserve"> de Lei 045/2023 a </w:t>
      </w:r>
      <w:proofErr w:type="spellStart"/>
      <w:r>
        <w:rPr>
          <w:rFonts w:ascii="Times New Roman" w:eastAsia="Times New Roman" w:hAnsi="Times New Roman" w:cs="Times New Roman"/>
        </w:rPr>
        <w:t>ação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abaixo</w:t>
      </w:r>
      <w:proofErr w:type="spellEnd"/>
      <w:r>
        <w:rPr>
          <w:rFonts w:ascii="Times New Roman" w:eastAsia="Times New Roman" w:hAnsi="Times New Roman" w:cs="Times New Roman"/>
        </w:rPr>
        <w:t>:</w:t>
      </w:r>
    </w:p>
    <w:p w:rsidR="00367A6F" w:rsidRDefault="00D53824">
      <w:pPr>
        <w:spacing w:before="240" w:after="120"/>
        <w:jc w:val="both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 </w:t>
      </w:r>
    </w:p>
    <w:tbl>
      <w:tblPr>
        <w:tblStyle w:val="a"/>
        <w:tblW w:w="9360" w:type="dxa"/>
        <w:tblInd w:w="0" w:type="dxa"/>
        <w:tblBorders>
          <w:top w:val="single" w:sz="6" w:space="0" w:color="808080"/>
          <w:left w:val="single" w:sz="6" w:space="0" w:color="808080"/>
          <w:bottom w:val="single" w:sz="6" w:space="0" w:color="808080"/>
          <w:right w:val="single" w:sz="6" w:space="0" w:color="808080"/>
          <w:insideH w:val="single" w:sz="6" w:space="0" w:color="808080"/>
          <w:insideV w:val="single" w:sz="6" w:space="0" w:color="808080"/>
        </w:tblBorders>
        <w:tblLayout w:type="fixed"/>
        <w:tblLook w:val="0600" w:firstRow="0" w:lastRow="0" w:firstColumn="0" w:lastColumn="0" w:noHBand="1" w:noVBand="1"/>
      </w:tblPr>
      <w:tblGrid>
        <w:gridCol w:w="2138"/>
        <w:gridCol w:w="1526"/>
        <w:gridCol w:w="2017"/>
        <w:gridCol w:w="1758"/>
        <w:gridCol w:w="1921"/>
      </w:tblGrid>
      <w:tr w:rsidR="00367A6F">
        <w:trPr>
          <w:trHeight w:val="500"/>
        </w:trPr>
        <w:tc>
          <w:tcPr>
            <w:tcW w:w="2138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67A6F" w:rsidRDefault="00D53824">
            <w:pPr>
              <w:spacing w:before="240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PROGRAMA</w:t>
            </w:r>
          </w:p>
        </w:tc>
        <w:tc>
          <w:tcPr>
            <w:tcW w:w="7219" w:type="dxa"/>
            <w:gridSpan w:val="4"/>
            <w:tcBorders>
              <w:top w:val="single" w:sz="6" w:space="0" w:color="353535"/>
              <w:left w:val="nil"/>
              <w:bottom w:val="single" w:sz="6" w:space="0" w:color="333333"/>
              <w:right w:val="single" w:sz="6" w:space="0" w:color="353535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67A6F" w:rsidRDefault="00D53824">
            <w:pPr>
              <w:spacing w:before="240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  0133 | ATENÇÃO À SAÚDE </w:t>
            </w:r>
          </w:p>
        </w:tc>
      </w:tr>
      <w:tr w:rsidR="00367A6F">
        <w:trPr>
          <w:trHeight w:val="485"/>
        </w:trPr>
        <w:tc>
          <w:tcPr>
            <w:tcW w:w="2138" w:type="dxa"/>
            <w:tcBorders>
              <w:top w:val="nil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67A6F" w:rsidRDefault="00D53824">
            <w:pPr>
              <w:spacing w:before="240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TÍTULO DA AÇÃO</w:t>
            </w:r>
          </w:p>
        </w:tc>
        <w:tc>
          <w:tcPr>
            <w:tcW w:w="7219" w:type="dxa"/>
            <w:gridSpan w:val="4"/>
            <w:tcBorders>
              <w:top w:val="nil"/>
              <w:left w:val="nil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67A6F" w:rsidRDefault="00983ABE" w:rsidP="00983ABE">
            <w:pPr>
              <w:spacing w:before="24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ATENÇÃO ESPECIALIZADA NOS ATENDIMENTOS DE URGÊNCIA E EMERGÊNCIA PARA A POPULAÇÃO TRANS</w:t>
            </w:r>
          </w:p>
        </w:tc>
      </w:tr>
      <w:tr w:rsidR="00367A6F">
        <w:trPr>
          <w:trHeight w:val="500"/>
        </w:trPr>
        <w:tc>
          <w:tcPr>
            <w:tcW w:w="2138" w:type="dxa"/>
            <w:tcBorders>
              <w:top w:val="nil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67A6F" w:rsidRDefault="00D53824">
            <w:pPr>
              <w:spacing w:before="240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DESCRIÇÃO DA AÇÃO</w:t>
            </w:r>
          </w:p>
        </w:tc>
        <w:tc>
          <w:tcPr>
            <w:tcW w:w="7219" w:type="dxa"/>
            <w:gridSpan w:val="4"/>
            <w:tcBorders>
              <w:top w:val="nil"/>
              <w:left w:val="nil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67A6F" w:rsidRDefault="00D53824">
            <w:pPr>
              <w:spacing w:before="24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  <w:r>
              <w:rPr>
                <w:color w:val="222222"/>
                <w:sz w:val="20"/>
                <w:szCs w:val="20"/>
              </w:rPr>
              <w:t>SAÚDE DA POPULAÇÃO TRANS NOS ATENDIMENTOS DE URGÊNCIA E EMERGÊNCIA DO MUNICÍPIO</w:t>
            </w:r>
          </w:p>
        </w:tc>
      </w:tr>
      <w:tr w:rsidR="00367A6F">
        <w:trPr>
          <w:trHeight w:val="500"/>
        </w:trPr>
        <w:tc>
          <w:tcPr>
            <w:tcW w:w="2138" w:type="dxa"/>
            <w:tcBorders>
              <w:top w:val="nil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67A6F" w:rsidRDefault="00D53824">
            <w:pPr>
              <w:spacing w:before="24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TIPOLOGIA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3542" w:type="dxa"/>
            <w:gridSpan w:val="2"/>
            <w:tcBorders>
              <w:top w:val="nil"/>
              <w:left w:val="nil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67A6F" w:rsidRDefault="00D53824">
            <w:pPr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ATIVIDADE FINALÍSTICA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67A6F" w:rsidRDefault="00D53824">
            <w:pPr>
              <w:spacing w:before="24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FUNÇÃO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67A6F" w:rsidRDefault="00D53824">
            <w:pPr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SAUDE</w:t>
            </w:r>
          </w:p>
        </w:tc>
      </w:tr>
      <w:tr w:rsidR="00367A6F">
        <w:trPr>
          <w:trHeight w:val="665"/>
        </w:trPr>
        <w:tc>
          <w:tcPr>
            <w:tcW w:w="2138" w:type="dxa"/>
            <w:tcBorders>
              <w:top w:val="nil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67A6F" w:rsidRDefault="00D53824">
            <w:pPr>
              <w:spacing w:before="24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UNIDADE ORÇAMENTÁRIA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3542" w:type="dxa"/>
            <w:gridSpan w:val="2"/>
            <w:tcBorders>
              <w:top w:val="nil"/>
              <w:left w:val="nil"/>
              <w:bottom w:val="single" w:sz="6" w:space="0" w:color="353535"/>
              <w:right w:val="single" w:sz="6" w:space="0" w:color="353535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67A6F" w:rsidRDefault="00D53824">
            <w:pPr>
              <w:spacing w:before="24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FUNDO MUNICIPAL DE SAUDE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6" w:space="0" w:color="353535"/>
              <w:right w:val="single" w:sz="6" w:space="0" w:color="353535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67A6F" w:rsidRDefault="00D53824">
            <w:pPr>
              <w:spacing w:before="24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SUBFUNÇÃO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6" w:space="0" w:color="353535"/>
              <w:right w:val="single" w:sz="6" w:space="0" w:color="353535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67A6F" w:rsidRDefault="00D53824">
            <w:pPr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ASSISTENCIA HOSPITALAR E AMBULATORIAL</w:t>
            </w:r>
          </w:p>
        </w:tc>
      </w:tr>
      <w:tr w:rsidR="00367A6F">
        <w:trPr>
          <w:trHeight w:val="515"/>
        </w:trPr>
        <w:tc>
          <w:tcPr>
            <w:tcW w:w="9357" w:type="dxa"/>
            <w:gridSpan w:val="5"/>
            <w:tcBorders>
              <w:top w:val="nil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EAEAE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67A6F" w:rsidRDefault="00D53824">
            <w:pPr>
              <w:spacing w:before="240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METAS FÍSICO-FINANCEIRAS DA AÇÃO ORÇAMENTÁRIA – ANO 2024</w:t>
            </w:r>
          </w:p>
        </w:tc>
      </w:tr>
      <w:tr w:rsidR="00367A6F">
        <w:trPr>
          <w:trHeight w:val="665"/>
        </w:trPr>
        <w:tc>
          <w:tcPr>
            <w:tcW w:w="2138" w:type="dxa"/>
            <w:tcBorders>
              <w:top w:val="nil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67A6F" w:rsidRDefault="00D53824">
            <w:pPr>
              <w:spacing w:before="24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PRODUTO</w:t>
            </w:r>
          </w:p>
        </w:tc>
        <w:tc>
          <w:tcPr>
            <w:tcW w:w="1526" w:type="dxa"/>
            <w:tcBorders>
              <w:top w:val="nil"/>
              <w:left w:val="nil"/>
              <w:bottom w:val="nil"/>
              <w:right w:val="single" w:sz="6" w:space="0" w:color="353535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67A6F" w:rsidRDefault="00D53824">
            <w:pPr>
              <w:spacing w:before="24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UNIDADE DE MEDIDA</w:t>
            </w:r>
          </w:p>
        </w:tc>
        <w:tc>
          <w:tcPr>
            <w:tcW w:w="2016" w:type="dxa"/>
            <w:tcBorders>
              <w:top w:val="nil"/>
              <w:left w:val="nil"/>
              <w:bottom w:val="nil"/>
              <w:right w:val="single" w:sz="6" w:space="0" w:color="333333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67A6F" w:rsidRDefault="00D53824">
            <w:pPr>
              <w:spacing w:before="24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META FÍSICA</w:t>
            </w:r>
          </w:p>
        </w:tc>
        <w:tc>
          <w:tcPr>
            <w:tcW w:w="3677" w:type="dxa"/>
            <w:gridSpan w:val="2"/>
            <w:tcBorders>
              <w:top w:val="nil"/>
              <w:left w:val="nil"/>
              <w:bottom w:val="nil"/>
              <w:right w:val="single" w:sz="6" w:space="0" w:color="333333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67A6F" w:rsidRDefault="00D53824">
            <w:pPr>
              <w:spacing w:before="24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META FINANCEIRA</w:t>
            </w:r>
          </w:p>
        </w:tc>
      </w:tr>
      <w:tr w:rsidR="00367A6F">
        <w:trPr>
          <w:trHeight w:val="515"/>
        </w:trPr>
        <w:tc>
          <w:tcPr>
            <w:tcW w:w="2138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67A6F" w:rsidRDefault="00367A6F">
            <w:pPr>
              <w:widowControl w:val="0"/>
              <w:rPr>
                <w:rFonts w:ascii="Times New Roman" w:eastAsia="Times New Roman" w:hAnsi="Times New Roman" w:cs="Times New Roman"/>
              </w:rPr>
            </w:pPr>
            <w:bookmarkStart w:id="0" w:name="_GoBack"/>
            <w:bookmarkEnd w:id="0"/>
          </w:p>
        </w:tc>
        <w:tc>
          <w:tcPr>
            <w:tcW w:w="1526" w:type="dxa"/>
            <w:tcBorders>
              <w:top w:val="single" w:sz="6" w:space="0" w:color="333333"/>
              <w:left w:val="nil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67A6F" w:rsidRDefault="00D53824">
            <w:pPr>
              <w:widowControl w:val="0"/>
              <w:rPr>
                <w:rFonts w:ascii="Times New Roman" w:eastAsia="Times New Roman" w:hAnsi="Times New Roman" w:cs="Times New Roman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</w:rPr>
              <w:t>Unidade</w:t>
            </w:r>
            <w:proofErr w:type="spellEnd"/>
          </w:p>
        </w:tc>
        <w:tc>
          <w:tcPr>
            <w:tcW w:w="2016" w:type="dxa"/>
            <w:tcBorders>
              <w:top w:val="single" w:sz="6" w:space="0" w:color="333333"/>
              <w:left w:val="nil"/>
              <w:bottom w:val="single" w:sz="6" w:space="0" w:color="333333"/>
              <w:right w:val="single" w:sz="6" w:space="0" w:color="333333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67A6F" w:rsidRDefault="00D53824">
            <w:pPr>
              <w:widowControl w:val="0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3677" w:type="dxa"/>
            <w:gridSpan w:val="2"/>
            <w:tcBorders>
              <w:top w:val="single" w:sz="6" w:space="0" w:color="333333"/>
              <w:left w:val="nil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67A6F" w:rsidRDefault="00D53824">
            <w:pPr>
              <w:widowControl w:val="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R$2.000.000,00</w:t>
            </w:r>
          </w:p>
        </w:tc>
      </w:tr>
    </w:tbl>
    <w:p w:rsidR="00367A6F" w:rsidRDefault="00D53824">
      <w:pPr>
        <w:spacing w:before="240" w:after="120"/>
        <w:jc w:val="both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 </w:t>
      </w:r>
    </w:p>
    <w:p w:rsidR="00367A6F" w:rsidRDefault="00D53824">
      <w:pPr>
        <w:spacing w:before="240" w:after="12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</w:rPr>
        <w:t xml:space="preserve">Art. 2º </w:t>
      </w:r>
      <w:r>
        <w:rPr>
          <w:rFonts w:ascii="Times New Roman" w:eastAsia="Times New Roman" w:hAnsi="Times New Roman" w:cs="Times New Roman"/>
        </w:rPr>
        <w:t xml:space="preserve">- </w:t>
      </w:r>
      <w:proofErr w:type="spellStart"/>
      <w:r>
        <w:rPr>
          <w:rFonts w:ascii="Times New Roman" w:eastAsia="Times New Roman" w:hAnsi="Times New Roman" w:cs="Times New Roman"/>
        </w:rPr>
        <w:t>Os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valores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para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gramStart"/>
      <w:r>
        <w:rPr>
          <w:rFonts w:ascii="Times New Roman" w:eastAsia="Times New Roman" w:hAnsi="Times New Roman" w:cs="Times New Roman"/>
        </w:rPr>
        <w:t>a</w:t>
      </w:r>
      <w:proofErr w:type="gram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execução</w:t>
      </w:r>
      <w:proofErr w:type="spellEnd"/>
      <w:r>
        <w:rPr>
          <w:rFonts w:ascii="Times New Roman" w:eastAsia="Times New Roman" w:hAnsi="Times New Roman" w:cs="Times New Roman"/>
        </w:rPr>
        <w:t xml:space="preserve"> da </w:t>
      </w:r>
      <w:proofErr w:type="spellStart"/>
      <w:r>
        <w:rPr>
          <w:rFonts w:ascii="Times New Roman" w:eastAsia="Times New Roman" w:hAnsi="Times New Roman" w:cs="Times New Roman"/>
        </w:rPr>
        <w:t>ação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acima</w:t>
      </w:r>
      <w:proofErr w:type="spellEnd"/>
      <w:r>
        <w:rPr>
          <w:rFonts w:ascii="Times New Roman" w:eastAsia="Times New Roman" w:hAnsi="Times New Roman" w:cs="Times New Roman"/>
        </w:rPr>
        <w:t xml:space="preserve">, </w:t>
      </w:r>
      <w:proofErr w:type="spellStart"/>
      <w:r>
        <w:rPr>
          <w:rFonts w:ascii="Times New Roman" w:eastAsia="Times New Roman" w:hAnsi="Times New Roman" w:cs="Times New Roman"/>
        </w:rPr>
        <w:t>serão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compensados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conforme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quadro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abaixo</w:t>
      </w:r>
      <w:proofErr w:type="spellEnd"/>
      <w:r>
        <w:rPr>
          <w:rFonts w:ascii="Times New Roman" w:eastAsia="Times New Roman" w:hAnsi="Times New Roman" w:cs="Times New Roman"/>
        </w:rPr>
        <w:t>:</w:t>
      </w:r>
    </w:p>
    <w:p w:rsidR="00367A6F" w:rsidRDefault="00367A6F">
      <w:pPr>
        <w:spacing w:before="240" w:after="120"/>
        <w:jc w:val="both"/>
        <w:rPr>
          <w:rFonts w:ascii="Times New Roman" w:eastAsia="Times New Roman" w:hAnsi="Times New Roman" w:cs="Times New Roman"/>
        </w:rPr>
      </w:pPr>
    </w:p>
    <w:tbl>
      <w:tblPr>
        <w:tblStyle w:val="a0"/>
        <w:tblW w:w="8865" w:type="dxa"/>
        <w:tblInd w:w="0" w:type="dxa"/>
        <w:tblBorders>
          <w:top w:val="single" w:sz="6" w:space="0" w:color="808080"/>
          <w:left w:val="single" w:sz="6" w:space="0" w:color="808080"/>
          <w:bottom w:val="single" w:sz="6" w:space="0" w:color="808080"/>
          <w:right w:val="single" w:sz="6" w:space="0" w:color="808080"/>
          <w:insideH w:val="single" w:sz="6" w:space="0" w:color="808080"/>
          <w:insideV w:val="single" w:sz="6" w:space="0" w:color="808080"/>
        </w:tblBorders>
        <w:tblLayout w:type="fixed"/>
        <w:tblLook w:val="0600" w:firstRow="0" w:lastRow="0" w:firstColumn="0" w:lastColumn="0" w:noHBand="1" w:noVBand="1"/>
      </w:tblPr>
      <w:tblGrid>
        <w:gridCol w:w="2655"/>
        <w:gridCol w:w="6210"/>
      </w:tblGrid>
      <w:tr w:rsidR="00367A6F">
        <w:trPr>
          <w:trHeight w:val="470"/>
        </w:trPr>
        <w:tc>
          <w:tcPr>
            <w:tcW w:w="2655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67A6F" w:rsidRDefault="00D53824">
            <w:pPr>
              <w:spacing w:before="240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PROGRAMA</w:t>
            </w:r>
          </w:p>
        </w:tc>
        <w:tc>
          <w:tcPr>
            <w:tcW w:w="6210" w:type="dxa"/>
            <w:tcBorders>
              <w:top w:val="single" w:sz="6" w:space="0" w:color="353535"/>
              <w:left w:val="nil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67A6F" w:rsidRDefault="00D53824">
            <w:pPr>
              <w:spacing w:before="24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 0010 | CIDADE URBANIZADA</w:t>
            </w:r>
          </w:p>
        </w:tc>
      </w:tr>
      <w:tr w:rsidR="00367A6F">
        <w:trPr>
          <w:trHeight w:val="665"/>
        </w:trPr>
        <w:tc>
          <w:tcPr>
            <w:tcW w:w="2655" w:type="dxa"/>
            <w:tcBorders>
              <w:top w:val="nil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67A6F" w:rsidRDefault="00D53824">
            <w:pPr>
              <w:spacing w:before="240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CÓDIGO E TÍTULO DA AÇÃO</w:t>
            </w:r>
          </w:p>
        </w:tc>
        <w:tc>
          <w:tcPr>
            <w:tcW w:w="6210" w:type="dxa"/>
            <w:tcBorders>
              <w:top w:val="nil"/>
              <w:left w:val="nil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67A6F" w:rsidRDefault="00D53824">
            <w:pPr>
              <w:spacing w:before="24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</w:p>
          <w:tbl>
            <w:tblPr>
              <w:tblStyle w:val="a1"/>
              <w:tblW w:w="5005" w:type="dxa"/>
              <w:tblInd w:w="0" w:type="dxa"/>
              <w:tblBorders>
                <w:top w:val="nil"/>
                <w:left w:val="nil"/>
                <w:bottom w:val="nil"/>
                <w:right w:val="nil"/>
                <w:insideH w:val="nil"/>
                <w:insideV w:val="nil"/>
              </w:tblBorders>
              <w:tblLayout w:type="fixed"/>
              <w:tblLook w:val="0600" w:firstRow="0" w:lastRow="0" w:firstColumn="0" w:lastColumn="0" w:noHBand="1" w:noVBand="1"/>
            </w:tblPr>
            <w:tblGrid>
              <w:gridCol w:w="1400"/>
              <w:gridCol w:w="3605"/>
            </w:tblGrid>
            <w:tr w:rsidR="00367A6F">
              <w:trPr>
                <w:trHeight w:val="1040"/>
              </w:trPr>
              <w:tc>
                <w:tcPr>
                  <w:tcW w:w="14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367A6F" w:rsidRDefault="00D53824">
                  <w:pPr>
                    <w:widowControl w:val="0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5192</w:t>
                  </w:r>
                </w:p>
              </w:tc>
              <w:tc>
                <w:tcPr>
                  <w:tcW w:w="360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367A6F" w:rsidRDefault="00D53824">
                  <w:pPr>
                    <w:widowControl w:val="0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proofErr w:type="spellStart"/>
                  <w:r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Implantação</w:t>
                  </w:r>
                  <w:proofErr w:type="spellEnd"/>
                  <w:r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 xml:space="preserve"> do Novo </w:t>
                  </w:r>
                  <w:proofErr w:type="spellStart"/>
                  <w:r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Parque</w:t>
                  </w:r>
                  <w:proofErr w:type="spellEnd"/>
                  <w:r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Esportivo</w:t>
                  </w:r>
                  <w:proofErr w:type="spellEnd"/>
                  <w:r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 xml:space="preserve"> Municipal -</w:t>
                  </w:r>
                </w:p>
                <w:p w:rsidR="00367A6F" w:rsidRDefault="00D53824">
                  <w:pPr>
                    <w:widowControl w:val="0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 xml:space="preserve">Concha </w:t>
                  </w:r>
                  <w:proofErr w:type="spellStart"/>
                  <w:r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Acústic</w:t>
                  </w:r>
                  <w:proofErr w:type="spellEnd"/>
                </w:p>
              </w:tc>
            </w:tr>
          </w:tbl>
          <w:p w:rsidR="00367A6F" w:rsidRDefault="00367A6F">
            <w:pPr>
              <w:spacing w:before="24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367A6F">
        <w:trPr>
          <w:trHeight w:val="665"/>
        </w:trPr>
        <w:tc>
          <w:tcPr>
            <w:tcW w:w="2655" w:type="dxa"/>
            <w:tcBorders>
              <w:top w:val="nil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67A6F" w:rsidRDefault="00D53824">
            <w:pPr>
              <w:spacing w:before="24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UNIDADE ORÇAMENTÁRIA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6210" w:type="dxa"/>
            <w:tcBorders>
              <w:top w:val="nil"/>
              <w:left w:val="nil"/>
              <w:bottom w:val="single" w:sz="6" w:space="0" w:color="353535"/>
              <w:right w:val="single" w:sz="6" w:space="0" w:color="353535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67A6F" w:rsidRDefault="00D53824">
            <w:pPr>
              <w:spacing w:before="24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EMUSA</w:t>
            </w:r>
          </w:p>
        </w:tc>
      </w:tr>
      <w:tr w:rsidR="00367A6F">
        <w:trPr>
          <w:trHeight w:val="665"/>
        </w:trPr>
        <w:tc>
          <w:tcPr>
            <w:tcW w:w="2655" w:type="dxa"/>
            <w:tcBorders>
              <w:top w:val="nil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67A6F" w:rsidRDefault="00D53824">
            <w:pPr>
              <w:spacing w:before="240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META FINANCEIRA PLDO 2024</w:t>
            </w:r>
          </w:p>
        </w:tc>
        <w:tc>
          <w:tcPr>
            <w:tcW w:w="6210" w:type="dxa"/>
            <w:tcBorders>
              <w:top w:val="nil"/>
              <w:left w:val="nil"/>
              <w:bottom w:val="single" w:sz="6" w:space="0" w:color="353535"/>
              <w:right w:val="single" w:sz="6" w:space="0" w:color="333333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67A6F" w:rsidRDefault="00D53824">
            <w:pPr>
              <w:spacing w:before="24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</w:p>
          <w:tbl>
            <w:tblPr>
              <w:tblStyle w:val="a2"/>
              <w:tblW w:w="1610" w:type="dxa"/>
              <w:tblInd w:w="0" w:type="dxa"/>
              <w:tblBorders>
                <w:top w:val="nil"/>
                <w:left w:val="nil"/>
                <w:bottom w:val="nil"/>
                <w:right w:val="nil"/>
                <w:insideH w:val="nil"/>
                <w:insideV w:val="nil"/>
              </w:tblBorders>
              <w:tblLayout w:type="fixed"/>
              <w:tblLook w:val="0600" w:firstRow="0" w:lastRow="0" w:firstColumn="0" w:lastColumn="0" w:noHBand="1" w:noVBand="1"/>
            </w:tblPr>
            <w:tblGrid>
              <w:gridCol w:w="1610"/>
            </w:tblGrid>
            <w:tr w:rsidR="00367A6F">
              <w:trPr>
                <w:trHeight w:val="500"/>
              </w:trPr>
              <w:tc>
                <w:tcPr>
                  <w:tcW w:w="16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367A6F" w:rsidRDefault="00D53824">
                  <w:pPr>
                    <w:widowControl w:val="0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51.282.648,78</w:t>
                  </w:r>
                </w:p>
              </w:tc>
            </w:tr>
          </w:tbl>
          <w:p w:rsidR="00367A6F" w:rsidRDefault="00367A6F">
            <w:pPr>
              <w:spacing w:before="24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367A6F">
        <w:trPr>
          <w:trHeight w:val="890"/>
        </w:trPr>
        <w:tc>
          <w:tcPr>
            <w:tcW w:w="2655" w:type="dxa"/>
            <w:tcBorders>
              <w:top w:val="nil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67A6F" w:rsidRDefault="00D53824">
            <w:pPr>
              <w:spacing w:before="240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VALOR PROPOSTO PARA COMPENSAÇÃO NA EMENDA</w:t>
            </w:r>
          </w:p>
        </w:tc>
        <w:tc>
          <w:tcPr>
            <w:tcW w:w="6210" w:type="dxa"/>
            <w:tcBorders>
              <w:top w:val="nil"/>
              <w:left w:val="nil"/>
              <w:bottom w:val="single" w:sz="6" w:space="0" w:color="353535"/>
              <w:right w:val="single" w:sz="6" w:space="0" w:color="333333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67A6F" w:rsidRDefault="00D53824">
            <w:pPr>
              <w:spacing w:before="24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R$ 2.000.000,00</w:t>
            </w:r>
          </w:p>
        </w:tc>
      </w:tr>
    </w:tbl>
    <w:p w:rsidR="00367A6F" w:rsidRDefault="00367A6F">
      <w:pPr>
        <w:spacing w:before="240" w:after="120"/>
        <w:jc w:val="both"/>
        <w:rPr>
          <w:rFonts w:ascii="Times New Roman" w:eastAsia="Times New Roman" w:hAnsi="Times New Roman" w:cs="Times New Roman"/>
          <w:b/>
        </w:rPr>
      </w:pPr>
    </w:p>
    <w:p w:rsidR="00367A6F" w:rsidRDefault="00D53824">
      <w:pPr>
        <w:spacing w:before="240" w:after="120"/>
        <w:jc w:val="right"/>
        <w:rPr>
          <w:rFonts w:ascii="Times New Roman" w:eastAsia="Times New Roman" w:hAnsi="Times New Roman" w:cs="Times New Roman"/>
          <w:b/>
        </w:rPr>
      </w:pPr>
      <w:proofErr w:type="spellStart"/>
      <w:proofErr w:type="gramStart"/>
      <w:r>
        <w:rPr>
          <w:rFonts w:ascii="Times New Roman" w:eastAsia="Times New Roman" w:hAnsi="Times New Roman" w:cs="Times New Roman"/>
          <w:b/>
        </w:rPr>
        <w:t>Sala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das </w:t>
      </w:r>
      <w:proofErr w:type="spellStart"/>
      <w:r>
        <w:rPr>
          <w:rFonts w:ascii="Times New Roman" w:eastAsia="Times New Roman" w:hAnsi="Times New Roman" w:cs="Times New Roman"/>
          <w:b/>
        </w:rPr>
        <w:t>Sessões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, 20 de </w:t>
      </w:r>
      <w:proofErr w:type="spellStart"/>
      <w:r>
        <w:rPr>
          <w:rFonts w:ascii="Times New Roman" w:eastAsia="Times New Roman" w:hAnsi="Times New Roman" w:cs="Times New Roman"/>
          <w:b/>
        </w:rPr>
        <w:t>junho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de 2023.</w:t>
      </w:r>
      <w:proofErr w:type="gramEnd"/>
    </w:p>
    <w:p w:rsidR="00367A6F" w:rsidRDefault="00D53824">
      <w:pPr>
        <w:spacing w:before="240" w:after="120"/>
        <w:jc w:val="right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 </w:t>
      </w:r>
    </w:p>
    <w:p w:rsidR="00367A6F" w:rsidRDefault="00D53824">
      <w:pPr>
        <w:spacing w:before="240" w:after="120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—----------------------------                    —-----------------------------              —------------------------------</w:t>
      </w:r>
    </w:p>
    <w:p w:rsidR="00367A6F" w:rsidRDefault="00D53824">
      <w:pPr>
        <w:spacing w:before="240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BENNY BRIOLLY                          PAULO EDUARDO GOMES                   TULIO MOTA</w:t>
      </w:r>
    </w:p>
    <w:p w:rsidR="00367A6F" w:rsidRDefault="00D53824">
      <w:pPr>
        <w:spacing w:before="240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VEREADORA                                            VEREADOR                                       </w:t>
      </w:r>
      <w:proofErr w:type="spellStart"/>
      <w:r>
        <w:rPr>
          <w:rFonts w:ascii="Times New Roman" w:eastAsia="Times New Roman" w:hAnsi="Times New Roman" w:cs="Times New Roman"/>
          <w:b/>
        </w:rPr>
        <w:t>VEREADOR</w:t>
      </w:r>
      <w:proofErr w:type="spellEnd"/>
    </w:p>
    <w:p w:rsidR="00367A6F" w:rsidRDefault="00D53824">
      <w:pPr>
        <w:spacing w:before="240"/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 </w:t>
      </w:r>
    </w:p>
    <w:p w:rsidR="00367A6F" w:rsidRDefault="00D53824">
      <w:pPr>
        <w:spacing w:before="240"/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 </w:t>
      </w:r>
    </w:p>
    <w:p w:rsidR="00367A6F" w:rsidRDefault="00D53824">
      <w:pPr>
        <w:spacing w:before="240"/>
        <w:jc w:val="both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lastRenderedPageBreak/>
        <w:t>JUSTIFICATIVA:</w:t>
      </w:r>
    </w:p>
    <w:p w:rsidR="00367A6F" w:rsidRDefault="00367A6F">
      <w:pPr>
        <w:jc w:val="both"/>
        <w:rPr>
          <w:rFonts w:ascii="Times New Roman" w:eastAsia="Times New Roman" w:hAnsi="Times New Roman" w:cs="Times New Roman"/>
        </w:rPr>
      </w:pPr>
    </w:p>
    <w:p w:rsidR="00367A6F" w:rsidRDefault="00367A6F">
      <w:pPr>
        <w:jc w:val="center"/>
        <w:rPr>
          <w:rFonts w:ascii="Times New Roman" w:eastAsia="Times New Roman" w:hAnsi="Times New Roman" w:cs="Times New Roman"/>
        </w:rPr>
      </w:pPr>
    </w:p>
    <w:p w:rsidR="00367A6F" w:rsidRDefault="00D53824">
      <w:pPr>
        <w:spacing w:line="240" w:lineRule="auto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Partindo</w:t>
      </w:r>
      <w:proofErr w:type="spellEnd"/>
      <w:r>
        <w:rPr>
          <w:sz w:val="24"/>
          <w:szCs w:val="24"/>
        </w:rPr>
        <w:t xml:space="preserve"> da </w:t>
      </w:r>
      <w:proofErr w:type="spellStart"/>
      <w:r>
        <w:rPr>
          <w:sz w:val="24"/>
          <w:szCs w:val="24"/>
        </w:rPr>
        <w:t>premissa</w:t>
      </w:r>
      <w:proofErr w:type="spellEnd"/>
      <w:r>
        <w:rPr>
          <w:sz w:val="24"/>
          <w:szCs w:val="24"/>
        </w:rPr>
        <w:t xml:space="preserve"> de </w:t>
      </w:r>
      <w:proofErr w:type="spellStart"/>
      <w:r>
        <w:rPr>
          <w:sz w:val="24"/>
          <w:szCs w:val="24"/>
        </w:rPr>
        <w:t>que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gênero</w:t>
      </w:r>
      <w:proofErr w:type="spellEnd"/>
      <w:r>
        <w:rPr>
          <w:sz w:val="24"/>
          <w:szCs w:val="24"/>
        </w:rPr>
        <w:t xml:space="preserve"> e </w:t>
      </w:r>
      <w:proofErr w:type="spellStart"/>
      <w:r>
        <w:rPr>
          <w:sz w:val="24"/>
          <w:szCs w:val="24"/>
        </w:rPr>
        <w:t>sexualidade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são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dimensões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diferentes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que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integram</w:t>
      </w:r>
      <w:proofErr w:type="spellEnd"/>
      <w:r>
        <w:rPr>
          <w:sz w:val="24"/>
          <w:szCs w:val="24"/>
        </w:rPr>
        <w:t xml:space="preserve"> a </w:t>
      </w:r>
      <w:proofErr w:type="spellStart"/>
      <w:r>
        <w:rPr>
          <w:sz w:val="24"/>
          <w:szCs w:val="24"/>
        </w:rPr>
        <w:t>identidade</w:t>
      </w:r>
      <w:proofErr w:type="spellEnd"/>
      <w:r>
        <w:rPr>
          <w:sz w:val="24"/>
          <w:szCs w:val="24"/>
        </w:rPr>
        <w:t xml:space="preserve"> de </w:t>
      </w:r>
      <w:proofErr w:type="spellStart"/>
      <w:r>
        <w:rPr>
          <w:sz w:val="24"/>
          <w:szCs w:val="24"/>
        </w:rPr>
        <w:t>cada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indivíduo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entende</w:t>
      </w:r>
      <w:proofErr w:type="spellEnd"/>
      <w:r>
        <w:rPr>
          <w:sz w:val="24"/>
          <w:szCs w:val="24"/>
        </w:rPr>
        <w:t xml:space="preserve">-se </w:t>
      </w:r>
      <w:proofErr w:type="spellStart"/>
      <w:r>
        <w:rPr>
          <w:sz w:val="24"/>
          <w:szCs w:val="24"/>
        </w:rPr>
        <w:t>que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serviços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públicos</w:t>
      </w:r>
      <w:proofErr w:type="spellEnd"/>
      <w:r>
        <w:rPr>
          <w:sz w:val="24"/>
          <w:szCs w:val="24"/>
        </w:rPr>
        <w:t xml:space="preserve"> e as </w:t>
      </w:r>
      <w:proofErr w:type="spellStart"/>
      <w:r>
        <w:rPr>
          <w:sz w:val="24"/>
          <w:szCs w:val="24"/>
        </w:rPr>
        <w:t>políticas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sociais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devem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reconhecer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respeitar</w:t>
      </w:r>
      <w:proofErr w:type="spellEnd"/>
      <w:r>
        <w:rPr>
          <w:sz w:val="24"/>
          <w:szCs w:val="24"/>
        </w:rPr>
        <w:t xml:space="preserve"> e </w:t>
      </w:r>
      <w:proofErr w:type="spellStart"/>
      <w:r>
        <w:rPr>
          <w:sz w:val="24"/>
          <w:szCs w:val="24"/>
        </w:rPr>
        <w:t>valorizar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essas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dimensões</w:t>
      </w:r>
      <w:proofErr w:type="spellEnd"/>
      <w:r>
        <w:rPr>
          <w:sz w:val="24"/>
          <w:szCs w:val="24"/>
        </w:rPr>
        <w:t xml:space="preserve"> </w:t>
      </w:r>
      <w:proofErr w:type="spellStart"/>
      <w:proofErr w:type="gramStart"/>
      <w:r>
        <w:rPr>
          <w:sz w:val="24"/>
          <w:szCs w:val="24"/>
        </w:rPr>
        <w:t>na</w:t>
      </w:r>
      <w:proofErr w:type="spellEnd"/>
      <w:proofErr w:type="gram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elaboração</w:t>
      </w:r>
      <w:proofErr w:type="spellEnd"/>
      <w:r>
        <w:rPr>
          <w:sz w:val="24"/>
          <w:szCs w:val="24"/>
        </w:rPr>
        <w:t xml:space="preserve"> de </w:t>
      </w:r>
      <w:proofErr w:type="spellStart"/>
      <w:r>
        <w:rPr>
          <w:sz w:val="24"/>
          <w:szCs w:val="24"/>
        </w:rPr>
        <w:t>suas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políticas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públicas</w:t>
      </w:r>
      <w:proofErr w:type="spellEnd"/>
      <w:r>
        <w:rPr>
          <w:sz w:val="24"/>
          <w:szCs w:val="24"/>
        </w:rPr>
        <w:t xml:space="preserve"> e </w:t>
      </w:r>
      <w:proofErr w:type="spellStart"/>
      <w:r>
        <w:rPr>
          <w:sz w:val="24"/>
          <w:szCs w:val="24"/>
        </w:rPr>
        <w:t>estratégias</w:t>
      </w:r>
      <w:proofErr w:type="spellEnd"/>
      <w:r>
        <w:rPr>
          <w:sz w:val="24"/>
          <w:szCs w:val="24"/>
        </w:rPr>
        <w:t xml:space="preserve"> de </w:t>
      </w:r>
      <w:proofErr w:type="spellStart"/>
      <w:r>
        <w:rPr>
          <w:sz w:val="24"/>
          <w:szCs w:val="24"/>
        </w:rPr>
        <w:t>atendimento</w:t>
      </w:r>
      <w:proofErr w:type="spellEnd"/>
      <w:r>
        <w:rPr>
          <w:sz w:val="24"/>
          <w:szCs w:val="24"/>
        </w:rPr>
        <w:t xml:space="preserve">. </w:t>
      </w:r>
      <w:proofErr w:type="spellStart"/>
      <w:proofErr w:type="gramStart"/>
      <w:r>
        <w:rPr>
          <w:sz w:val="24"/>
          <w:szCs w:val="24"/>
        </w:rPr>
        <w:t>Ademais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sendo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essas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dimensões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constitutivas</w:t>
      </w:r>
      <w:proofErr w:type="spellEnd"/>
      <w:r>
        <w:rPr>
          <w:sz w:val="24"/>
          <w:szCs w:val="24"/>
        </w:rPr>
        <w:t xml:space="preserve"> da </w:t>
      </w:r>
      <w:proofErr w:type="spellStart"/>
      <w:r>
        <w:rPr>
          <w:sz w:val="24"/>
          <w:szCs w:val="24"/>
        </w:rPr>
        <w:t>identidade</w:t>
      </w:r>
      <w:proofErr w:type="spellEnd"/>
      <w:r>
        <w:rPr>
          <w:sz w:val="24"/>
          <w:szCs w:val="24"/>
        </w:rPr>
        <w:t xml:space="preserve"> da </w:t>
      </w:r>
      <w:proofErr w:type="spellStart"/>
      <w:r>
        <w:rPr>
          <w:sz w:val="24"/>
          <w:szCs w:val="24"/>
        </w:rPr>
        <w:t>pessoa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humana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todas</w:t>
      </w:r>
      <w:proofErr w:type="spellEnd"/>
      <w:r>
        <w:rPr>
          <w:sz w:val="24"/>
          <w:szCs w:val="24"/>
        </w:rPr>
        <w:t xml:space="preserve"> as </w:t>
      </w:r>
      <w:proofErr w:type="spellStart"/>
      <w:r>
        <w:rPr>
          <w:sz w:val="24"/>
          <w:szCs w:val="24"/>
        </w:rPr>
        <w:t>manifestações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possíveis</w:t>
      </w:r>
      <w:proofErr w:type="spellEnd"/>
      <w:r>
        <w:rPr>
          <w:sz w:val="24"/>
          <w:szCs w:val="24"/>
        </w:rPr>
        <w:t xml:space="preserve"> de </w:t>
      </w:r>
      <w:proofErr w:type="spellStart"/>
      <w:r>
        <w:rPr>
          <w:sz w:val="24"/>
          <w:szCs w:val="24"/>
        </w:rPr>
        <w:t>gênero</w:t>
      </w:r>
      <w:proofErr w:type="spellEnd"/>
      <w:r>
        <w:rPr>
          <w:sz w:val="24"/>
          <w:szCs w:val="24"/>
        </w:rPr>
        <w:t xml:space="preserve"> e de </w:t>
      </w:r>
      <w:proofErr w:type="spellStart"/>
      <w:r>
        <w:rPr>
          <w:sz w:val="24"/>
          <w:szCs w:val="24"/>
        </w:rPr>
        <w:t>sexualidade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devem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ser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igualmente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respeitadas</w:t>
      </w:r>
      <w:proofErr w:type="spellEnd"/>
      <w:r>
        <w:rPr>
          <w:sz w:val="24"/>
          <w:szCs w:val="24"/>
        </w:rPr>
        <w:t xml:space="preserve"> e </w:t>
      </w:r>
      <w:proofErr w:type="spellStart"/>
      <w:r>
        <w:rPr>
          <w:sz w:val="24"/>
          <w:szCs w:val="24"/>
        </w:rPr>
        <w:t>não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discriminadas</w:t>
      </w:r>
      <w:proofErr w:type="spellEnd"/>
      <w:r>
        <w:rPr>
          <w:sz w:val="24"/>
          <w:szCs w:val="24"/>
        </w:rPr>
        <w:t>.</w:t>
      </w:r>
      <w:proofErr w:type="gramEnd"/>
    </w:p>
    <w:p w:rsidR="00367A6F" w:rsidRDefault="00D53824">
      <w:pPr>
        <w:spacing w:line="240" w:lineRule="auto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Diante</w:t>
      </w:r>
      <w:proofErr w:type="spellEnd"/>
      <w:r>
        <w:rPr>
          <w:sz w:val="24"/>
          <w:szCs w:val="24"/>
        </w:rPr>
        <w:t xml:space="preserve"> da </w:t>
      </w:r>
      <w:proofErr w:type="spellStart"/>
      <w:r>
        <w:rPr>
          <w:sz w:val="24"/>
          <w:szCs w:val="24"/>
        </w:rPr>
        <w:t>realidade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que</w:t>
      </w:r>
      <w:proofErr w:type="spellEnd"/>
      <w:r>
        <w:rPr>
          <w:sz w:val="24"/>
          <w:szCs w:val="24"/>
        </w:rPr>
        <w:t xml:space="preserve"> se </w:t>
      </w:r>
      <w:proofErr w:type="spellStart"/>
      <w:r>
        <w:rPr>
          <w:sz w:val="24"/>
          <w:szCs w:val="24"/>
        </w:rPr>
        <w:t>apresenta</w:t>
      </w:r>
      <w:proofErr w:type="spellEnd"/>
      <w:r>
        <w:rPr>
          <w:sz w:val="24"/>
          <w:szCs w:val="24"/>
        </w:rPr>
        <w:t xml:space="preserve"> no </w:t>
      </w:r>
      <w:proofErr w:type="spellStart"/>
      <w:r>
        <w:rPr>
          <w:sz w:val="24"/>
          <w:szCs w:val="24"/>
        </w:rPr>
        <w:t>Brasil</w:t>
      </w:r>
      <w:proofErr w:type="spellEnd"/>
      <w:r>
        <w:rPr>
          <w:sz w:val="24"/>
          <w:szCs w:val="24"/>
        </w:rPr>
        <w:t xml:space="preserve"> e, </w:t>
      </w:r>
      <w:proofErr w:type="spellStart"/>
      <w:r>
        <w:rPr>
          <w:sz w:val="24"/>
          <w:szCs w:val="24"/>
        </w:rPr>
        <w:t>em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Niterói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não</w:t>
      </w:r>
      <w:proofErr w:type="spellEnd"/>
      <w:r>
        <w:rPr>
          <w:sz w:val="24"/>
          <w:szCs w:val="24"/>
        </w:rPr>
        <w:t xml:space="preserve"> se </w:t>
      </w:r>
      <w:proofErr w:type="spellStart"/>
      <w:r>
        <w:rPr>
          <w:sz w:val="24"/>
          <w:szCs w:val="24"/>
        </w:rPr>
        <w:t>faz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diferente</w:t>
      </w:r>
      <w:proofErr w:type="spellEnd"/>
      <w:r>
        <w:rPr>
          <w:sz w:val="24"/>
          <w:szCs w:val="24"/>
        </w:rPr>
        <w:t xml:space="preserve"> das </w:t>
      </w:r>
      <w:proofErr w:type="spellStart"/>
      <w:r>
        <w:rPr>
          <w:sz w:val="24"/>
          <w:szCs w:val="24"/>
        </w:rPr>
        <w:t>situações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que</w:t>
      </w:r>
      <w:proofErr w:type="spellEnd"/>
      <w:r>
        <w:rPr>
          <w:sz w:val="24"/>
          <w:szCs w:val="24"/>
        </w:rPr>
        <w:t xml:space="preserve"> as </w:t>
      </w:r>
      <w:proofErr w:type="spellStart"/>
      <w:r>
        <w:rPr>
          <w:sz w:val="24"/>
          <w:szCs w:val="24"/>
        </w:rPr>
        <w:t>pessoas</w:t>
      </w:r>
      <w:proofErr w:type="spellEnd"/>
      <w:r>
        <w:rPr>
          <w:sz w:val="24"/>
          <w:szCs w:val="24"/>
        </w:rPr>
        <w:t xml:space="preserve"> trans </w:t>
      </w:r>
      <w:proofErr w:type="spellStart"/>
      <w:r>
        <w:rPr>
          <w:sz w:val="24"/>
          <w:szCs w:val="24"/>
        </w:rPr>
        <w:t>são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submetidas</w:t>
      </w:r>
      <w:proofErr w:type="spellEnd"/>
      <w:r>
        <w:rPr>
          <w:sz w:val="24"/>
          <w:szCs w:val="24"/>
        </w:rPr>
        <w:t xml:space="preserve"> a </w:t>
      </w:r>
      <w:proofErr w:type="spellStart"/>
      <w:r>
        <w:rPr>
          <w:sz w:val="24"/>
          <w:szCs w:val="24"/>
        </w:rPr>
        <w:t>procedimentos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estéticos</w:t>
      </w:r>
      <w:proofErr w:type="spellEnd"/>
      <w:r>
        <w:rPr>
          <w:sz w:val="24"/>
          <w:szCs w:val="24"/>
        </w:rPr>
        <w:t xml:space="preserve"> de </w:t>
      </w:r>
      <w:proofErr w:type="spellStart"/>
      <w:r>
        <w:rPr>
          <w:sz w:val="24"/>
          <w:szCs w:val="24"/>
        </w:rPr>
        <w:t>baixo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custo</w:t>
      </w:r>
      <w:proofErr w:type="spellEnd"/>
      <w:r>
        <w:rPr>
          <w:sz w:val="24"/>
          <w:szCs w:val="24"/>
        </w:rPr>
        <w:t xml:space="preserve"> e </w:t>
      </w:r>
      <w:proofErr w:type="spellStart"/>
      <w:r>
        <w:rPr>
          <w:sz w:val="24"/>
          <w:szCs w:val="24"/>
        </w:rPr>
        <w:t>podendo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haver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complicações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que</w:t>
      </w:r>
      <w:proofErr w:type="spellEnd"/>
      <w:r>
        <w:rPr>
          <w:sz w:val="24"/>
          <w:szCs w:val="24"/>
        </w:rPr>
        <w:t xml:space="preserve"> a </w:t>
      </w:r>
      <w:proofErr w:type="spellStart"/>
      <w:r>
        <w:rPr>
          <w:sz w:val="24"/>
          <w:szCs w:val="24"/>
        </w:rPr>
        <w:t>saúde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básica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não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consegue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lidar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faz</w:t>
      </w:r>
      <w:proofErr w:type="spellEnd"/>
      <w:r>
        <w:rPr>
          <w:sz w:val="24"/>
          <w:szCs w:val="24"/>
        </w:rPr>
        <w:t xml:space="preserve">-se </w:t>
      </w:r>
      <w:proofErr w:type="spellStart"/>
      <w:r>
        <w:rPr>
          <w:sz w:val="24"/>
          <w:szCs w:val="24"/>
        </w:rPr>
        <w:t>necessário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que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hospitais</w:t>
      </w:r>
      <w:proofErr w:type="spellEnd"/>
      <w:r>
        <w:rPr>
          <w:sz w:val="24"/>
          <w:szCs w:val="24"/>
        </w:rPr>
        <w:t xml:space="preserve"> de </w:t>
      </w:r>
      <w:proofErr w:type="spellStart"/>
      <w:r>
        <w:rPr>
          <w:sz w:val="24"/>
          <w:szCs w:val="24"/>
        </w:rPr>
        <w:t>emergência</w:t>
      </w:r>
      <w:proofErr w:type="spellEnd"/>
      <w:r>
        <w:rPr>
          <w:sz w:val="24"/>
          <w:szCs w:val="24"/>
        </w:rPr>
        <w:t xml:space="preserve"> do </w:t>
      </w:r>
      <w:proofErr w:type="spellStart"/>
      <w:r>
        <w:rPr>
          <w:sz w:val="24"/>
          <w:szCs w:val="24"/>
        </w:rPr>
        <w:t>município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tenham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condições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efetivas</w:t>
      </w:r>
      <w:proofErr w:type="spellEnd"/>
      <w:r>
        <w:rPr>
          <w:sz w:val="24"/>
          <w:szCs w:val="24"/>
        </w:rPr>
        <w:t xml:space="preserve"> e </w:t>
      </w:r>
      <w:proofErr w:type="spellStart"/>
      <w:r>
        <w:rPr>
          <w:sz w:val="24"/>
          <w:szCs w:val="24"/>
        </w:rPr>
        <w:t>materiais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para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atender</w:t>
      </w:r>
      <w:proofErr w:type="spellEnd"/>
      <w:r>
        <w:rPr>
          <w:sz w:val="24"/>
          <w:szCs w:val="24"/>
        </w:rPr>
        <w:t xml:space="preserve"> a </w:t>
      </w:r>
      <w:proofErr w:type="spellStart"/>
      <w:r>
        <w:rPr>
          <w:sz w:val="24"/>
          <w:szCs w:val="24"/>
        </w:rPr>
        <w:t>população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que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busca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por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atendimento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médico</w:t>
      </w:r>
      <w:proofErr w:type="spellEnd"/>
      <w:r>
        <w:rPr>
          <w:sz w:val="24"/>
          <w:szCs w:val="24"/>
        </w:rPr>
        <w:t xml:space="preserve">. </w:t>
      </w:r>
    </w:p>
    <w:p w:rsidR="00367A6F" w:rsidRDefault="00D53824">
      <w:pPr>
        <w:jc w:val="both"/>
      </w:pPr>
      <w:r>
        <w:rPr>
          <w:rFonts w:ascii="Times New Roman" w:eastAsia="Times New Roman" w:hAnsi="Times New Roman" w:cs="Times New Roman"/>
        </w:rPr>
        <w:t xml:space="preserve"> </w:t>
      </w:r>
    </w:p>
    <w:sectPr w:rsidR="00367A6F"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</w:compat>
  <w:rsids>
    <w:rsidRoot w:val="00367A6F"/>
    <w:rsid w:val="00367A6F"/>
    <w:rsid w:val="007E6CF2"/>
    <w:rsid w:val="00983ABE"/>
    <w:rsid w:val="00D538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Arial"/>
        <w:sz w:val="22"/>
        <w:szCs w:val="22"/>
        <w:lang w:val="en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D5382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5382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Arial"/>
        <w:sz w:val="22"/>
        <w:szCs w:val="22"/>
        <w:lang w:val="en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D5382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5382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401</Words>
  <Characters>2166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Vereadora Benny</dc:creator>
  <cp:lastModifiedBy>Vereadora Benny</cp:lastModifiedBy>
  <cp:revision>4</cp:revision>
  <dcterms:created xsi:type="dcterms:W3CDTF">2023-06-20T18:34:00Z</dcterms:created>
  <dcterms:modified xsi:type="dcterms:W3CDTF">2023-06-21T15:07:00Z</dcterms:modified>
</cp:coreProperties>
</file>