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F11D4A" w:rsidRDefault="00C57D6B" w:rsidP="00BD1171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BD1171">
        <w:rPr>
          <w:rFonts w:ascii="Tahoma" w:hAnsi="Tahoma" w:cs="Tahoma"/>
          <w:b/>
        </w:rPr>
        <w:t xml:space="preserve">       </w:t>
      </w:r>
      <w:r w:rsidR="00144D93" w:rsidRPr="00F11D4A">
        <w:rPr>
          <w:rFonts w:ascii="Tahoma" w:hAnsi="Tahoma" w:cs="Tahoma"/>
          <w:b/>
        </w:rPr>
        <w:t xml:space="preserve"> AO PROJETO DE LEI Nº 045</w:t>
      </w:r>
      <w:r w:rsidR="00A503AB" w:rsidRPr="00F11D4A">
        <w:rPr>
          <w:rFonts w:ascii="Tahoma" w:hAnsi="Tahoma" w:cs="Tahoma"/>
          <w:b/>
        </w:rPr>
        <w:t>/2023</w:t>
      </w:r>
    </w:p>
    <w:p w:rsidR="00A503AB" w:rsidRPr="00F11D4A" w:rsidRDefault="00A503AB" w:rsidP="00144D93">
      <w:pPr>
        <w:spacing w:after="120"/>
        <w:jc w:val="center"/>
        <w:rPr>
          <w:rFonts w:ascii="Tahoma" w:hAnsi="Tahoma" w:cs="Tahoma"/>
          <w:b/>
        </w:rPr>
      </w:pP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540A09" w:rsidRDefault="00C57D6B" w:rsidP="00540A09">
      <w:pPr>
        <w:spacing w:after="0" w:line="240" w:lineRule="auto"/>
        <w:ind w:left="4678" w:right="-93"/>
        <w:jc w:val="both"/>
        <w:rPr>
          <w:rFonts w:ascii="Tahoma" w:hAnsi="Tahoma" w:cs="Tahoma"/>
          <w:b/>
        </w:rPr>
      </w:pPr>
      <w:r w:rsidRPr="00540A09">
        <w:rPr>
          <w:rFonts w:ascii="Tahoma" w:hAnsi="Tahoma" w:cs="Tahoma"/>
          <w:b/>
        </w:rPr>
        <w:t xml:space="preserve">Emenda que modifica a ação orçamentária </w:t>
      </w:r>
      <w:r w:rsidR="00540A09" w:rsidRPr="00540A09">
        <w:rPr>
          <w:rFonts w:ascii="Tahoma" w:hAnsi="Tahoma" w:cs="Tahoma"/>
          <w:b/>
        </w:rPr>
        <w:t xml:space="preserve">5751 – IMPLEMENTAÇÃO DE CALÇADAS ACESSÍVEIS </w:t>
      </w:r>
      <w:r w:rsidR="00FE173D" w:rsidRPr="00540A09">
        <w:rPr>
          <w:rFonts w:ascii="Tahoma" w:hAnsi="Tahoma" w:cs="Tahoma"/>
          <w:b/>
        </w:rPr>
        <w:t xml:space="preserve">ao </w:t>
      </w:r>
      <w:r w:rsidR="00BD05B6" w:rsidRPr="00540A09">
        <w:rPr>
          <w:rFonts w:ascii="Tahoma" w:hAnsi="Tahoma" w:cs="Tahoma"/>
          <w:b/>
        </w:rPr>
        <w:t>Projeto de Lei Nº 045/2023.</w:t>
      </w:r>
    </w:p>
    <w:p w:rsidR="00237F44" w:rsidRPr="00540A09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371CB" w:rsidRPr="00540A09" w:rsidRDefault="00E30945" w:rsidP="00E30945">
      <w:pPr>
        <w:spacing w:after="120"/>
        <w:jc w:val="both"/>
        <w:rPr>
          <w:rFonts w:ascii="Tahoma" w:hAnsi="Tahoma" w:cs="Tahoma"/>
        </w:rPr>
      </w:pPr>
      <w:r w:rsidRPr="00540A09">
        <w:rPr>
          <w:rFonts w:ascii="Tahoma" w:hAnsi="Tahoma" w:cs="Tahoma"/>
          <w:b/>
        </w:rPr>
        <w:t xml:space="preserve">Art. 1º </w:t>
      </w:r>
      <w:r w:rsidRPr="00540A09">
        <w:rPr>
          <w:rFonts w:ascii="Tahoma" w:hAnsi="Tahoma" w:cs="Tahoma"/>
        </w:rPr>
        <w:t xml:space="preserve">- </w:t>
      </w:r>
      <w:r w:rsidR="00FE544C" w:rsidRPr="00540A09">
        <w:rPr>
          <w:rFonts w:ascii="Tahoma" w:hAnsi="Tahoma" w:cs="Tahoma"/>
        </w:rPr>
        <w:t>Modifica</w:t>
      </w:r>
      <w:r w:rsidR="00C66B9A" w:rsidRPr="00540A09">
        <w:rPr>
          <w:rFonts w:ascii="Tahoma" w:hAnsi="Tahoma" w:cs="Tahoma"/>
        </w:rPr>
        <w:t xml:space="preserve"> a</w:t>
      </w:r>
      <w:r w:rsidR="00BD05B6" w:rsidRPr="00540A09">
        <w:rPr>
          <w:rFonts w:ascii="Tahoma" w:hAnsi="Tahoma" w:cs="Tahoma"/>
        </w:rPr>
        <w:t xml:space="preserve"> ação orçamentár</w:t>
      </w:r>
      <w:r w:rsidR="00FE544C" w:rsidRPr="00540A09">
        <w:rPr>
          <w:rFonts w:ascii="Tahoma" w:hAnsi="Tahoma" w:cs="Tahoma"/>
        </w:rPr>
        <w:t xml:space="preserve">ia </w:t>
      </w:r>
      <w:r w:rsidR="00540A09" w:rsidRPr="00540A09">
        <w:rPr>
          <w:rFonts w:ascii="Tahoma" w:hAnsi="Tahoma" w:cs="Tahoma"/>
          <w:b/>
        </w:rPr>
        <w:t>5751 – IMPLEMENTAÇÃO DE CALÇADAS ACESSÍVEIS</w:t>
      </w:r>
      <w:r w:rsidR="00FE173D" w:rsidRPr="00540A09">
        <w:rPr>
          <w:rFonts w:ascii="Tahoma" w:hAnsi="Tahoma" w:cs="Tahoma"/>
          <w:b/>
        </w:rPr>
        <w:t xml:space="preserve"> </w:t>
      </w:r>
      <w:r w:rsidR="00C66B9A" w:rsidRPr="00540A09">
        <w:rPr>
          <w:rFonts w:ascii="Tahoma" w:hAnsi="Tahoma" w:cs="Tahoma"/>
        </w:rPr>
        <w:t>no</w:t>
      </w:r>
      <w:r w:rsidR="00FE173D" w:rsidRPr="00540A09">
        <w:rPr>
          <w:rFonts w:ascii="Tahoma" w:hAnsi="Tahoma" w:cs="Tahoma"/>
        </w:rPr>
        <w:t xml:space="preserve"> </w:t>
      </w:r>
      <w:r w:rsidR="00BD05B6" w:rsidRPr="00540A09">
        <w:rPr>
          <w:rFonts w:ascii="Tahoma" w:hAnsi="Tahoma" w:cs="Tahoma"/>
        </w:rPr>
        <w:t>Anexo II</w:t>
      </w:r>
      <w:r w:rsidR="00057613" w:rsidRPr="00540A09">
        <w:rPr>
          <w:rFonts w:ascii="Tahoma" w:hAnsi="Tahoma" w:cs="Tahoma"/>
        </w:rPr>
        <w:t xml:space="preserve"> da Lei de Diretrizes Orçamentárias</w:t>
      </w:r>
      <w:r w:rsidR="00FE544C" w:rsidRPr="00540A09">
        <w:rPr>
          <w:rFonts w:ascii="Tahoma" w:hAnsi="Tahoma" w:cs="Tahoma"/>
        </w:rPr>
        <w:t>,</w:t>
      </w:r>
      <w:r w:rsidR="00057613" w:rsidRPr="00540A09">
        <w:rPr>
          <w:rFonts w:ascii="Tahoma" w:hAnsi="Tahoma" w:cs="Tahoma"/>
        </w:rPr>
        <w:t xml:space="preserve"> conforme tabela</w:t>
      </w:r>
      <w:r w:rsidR="00157818" w:rsidRPr="00540A09">
        <w:rPr>
          <w:rFonts w:ascii="Tahoma" w:hAnsi="Tahoma" w:cs="Tahoma"/>
        </w:rPr>
        <w:t xml:space="preserve"> abaixo:</w:t>
      </w:r>
    </w:p>
    <w:p w:rsidR="00157818" w:rsidRPr="00F11D4A" w:rsidRDefault="00157818" w:rsidP="00E30945">
      <w:pPr>
        <w:spacing w:after="120"/>
        <w:jc w:val="both"/>
        <w:rPr>
          <w:rFonts w:ascii="Tahoma" w:hAnsi="Tahoma" w:cs="Tahoma"/>
          <w:b/>
        </w:rPr>
      </w:pPr>
    </w:p>
    <w:tbl>
      <w:tblPr>
        <w:tblW w:w="148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484"/>
        <w:gridCol w:w="1051"/>
        <w:gridCol w:w="991"/>
        <w:gridCol w:w="568"/>
        <w:gridCol w:w="3103"/>
        <w:gridCol w:w="5527"/>
      </w:tblGrid>
      <w:tr w:rsidR="001371CB" w:rsidRPr="00540A09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40A09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40A0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40A09" w:rsidRDefault="00540A09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540A09">
              <w:rPr>
                <w:rFonts w:ascii="Tahoma" w:hAnsi="Tahoma" w:cs="Tahoma"/>
                <w:b/>
                <w:sz w:val="18"/>
                <w:szCs w:val="18"/>
              </w:rPr>
              <w:t>0011 – MOBILIDADE URBANA</w:t>
            </w:r>
          </w:p>
        </w:tc>
      </w:tr>
      <w:tr w:rsidR="001371CB" w:rsidRPr="00540A09" w:rsidTr="00FE173D">
        <w:trPr>
          <w:gridAfter w:val="1"/>
          <w:wAfter w:w="5527" w:type="dxa"/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40A09" w:rsidRDefault="005A1373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40A0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40A09" w:rsidRDefault="00540A0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40A09">
              <w:rPr>
                <w:rFonts w:ascii="Tahoma" w:hAnsi="Tahoma" w:cs="Tahoma"/>
                <w:b/>
                <w:sz w:val="18"/>
                <w:szCs w:val="18"/>
              </w:rPr>
              <w:t>5751 – IMPLEMENTAÇÃO DE CALÇADAS ACESSÍVEIS</w:t>
            </w:r>
          </w:p>
        </w:tc>
      </w:tr>
      <w:tr w:rsidR="001371CB" w:rsidRPr="00540A09" w:rsidTr="00FA1399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540A09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40A0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540A09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53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540A09" w:rsidRDefault="00540A0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40A09">
              <w:rPr>
                <w:rFonts w:ascii="Tahoma" w:hAnsi="Tahoma" w:cs="Tahoma"/>
                <w:b/>
                <w:sz w:val="18"/>
                <w:szCs w:val="18"/>
              </w:rPr>
              <w:t>URBANISMO</w:t>
            </w:r>
          </w:p>
        </w:tc>
        <w:tc>
          <w:tcPr>
            <w:tcW w:w="1559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540A09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40A0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540A09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1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540A09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40A09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540A09" w:rsidRPr="00540A09">
              <w:rPr>
                <w:rFonts w:ascii="Tahoma" w:hAnsi="Tahoma" w:cs="Tahoma"/>
                <w:b/>
                <w:sz w:val="18"/>
                <w:szCs w:val="18"/>
              </w:rPr>
              <w:t>INFRA-ESTRUTURA URBANA</w:t>
            </w:r>
          </w:p>
        </w:tc>
      </w:tr>
      <w:tr w:rsidR="00CB1BFD" w:rsidRPr="00540A09" w:rsidTr="00FE173D">
        <w:trPr>
          <w:gridAfter w:val="1"/>
          <w:wAfter w:w="5527" w:type="dxa"/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540A09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40A0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540A09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540A09" w:rsidRDefault="00540A09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540A09">
              <w:rPr>
                <w:rFonts w:ascii="Tahoma" w:hAnsi="Tahoma" w:cs="Tahoma"/>
                <w:b/>
                <w:sz w:val="18"/>
                <w:szCs w:val="18"/>
              </w:rPr>
              <w:t>SEC MUNICIPAL DE CONSERVACAO E SERVICOS PÚBLICOS</w:t>
            </w:r>
          </w:p>
        </w:tc>
      </w:tr>
      <w:tr w:rsidR="001371CB" w:rsidRPr="00540A09" w:rsidTr="00FE173D">
        <w:trPr>
          <w:gridAfter w:val="1"/>
          <w:wAfter w:w="5527" w:type="dxa"/>
          <w:trHeight w:val="311"/>
        </w:trPr>
        <w:tc>
          <w:tcPr>
            <w:tcW w:w="9348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540A09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540A0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bookmarkEnd w:id="0"/>
      <w:tr w:rsidR="001371CB" w:rsidRPr="00540A09" w:rsidTr="00FE173D">
        <w:trPr>
          <w:gridAfter w:val="1"/>
          <w:wAfter w:w="5527" w:type="dxa"/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540A0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40A0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540A0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40A0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540A0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40A0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540A0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40A0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FE173D" w:rsidRPr="00540A09" w:rsidTr="00FE173D">
        <w:trPr>
          <w:gridAfter w:val="1"/>
          <w:wAfter w:w="5527" w:type="dxa"/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540A09" w:rsidRDefault="00564D30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540A09">
              <w:rPr>
                <w:rFonts w:ascii="Tahoma" w:hAnsi="Tahoma" w:cs="Tahoma"/>
                <w:b/>
                <w:sz w:val="18"/>
                <w:szCs w:val="18"/>
              </w:rPr>
              <w:t>ANIMAL CASTRADO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540A09" w:rsidRDefault="00564D30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540A09">
              <w:rPr>
                <w:rFonts w:ascii="Tahoma" w:hAnsi="Tahoma" w:cs="Tahoma"/>
                <w:b/>
                <w:sz w:val="18"/>
                <w:szCs w:val="18"/>
              </w:rPr>
              <w:t>unidade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540A09" w:rsidRDefault="00540A09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540A09"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540A09" w:rsidRDefault="00FE173D" w:rsidP="00055D8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540A09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055D86">
              <w:rPr>
                <w:rFonts w:ascii="Tahoma" w:eastAsia="Times New Roman" w:hAnsi="Tahoma" w:cs="Tahoma"/>
                <w:b/>
                <w:sz w:val="18"/>
                <w:szCs w:val="18"/>
              </w:rPr>
              <w:t>3</w:t>
            </w:r>
            <w:r w:rsidR="00540A09" w:rsidRPr="00540A09">
              <w:rPr>
                <w:rFonts w:ascii="Tahoma" w:eastAsia="Times New Roman" w:hAnsi="Tahoma" w:cs="Tahoma"/>
                <w:b/>
                <w:sz w:val="18"/>
                <w:szCs w:val="18"/>
              </w:rPr>
              <w:t>6</w:t>
            </w:r>
            <w:r w:rsidRPr="00540A09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  <w:tr w:rsidR="00FE173D" w:rsidRPr="00540A09" w:rsidTr="00FE173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FE173D" w:rsidRPr="00540A09" w:rsidRDefault="00FE173D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540A0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FE173D" w:rsidRPr="00540A09" w:rsidRDefault="00617AE5" w:rsidP="00055D8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540A09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055D86">
              <w:rPr>
                <w:rFonts w:ascii="Tahoma" w:eastAsia="Times New Roman" w:hAnsi="Tahoma" w:cs="Tahoma"/>
                <w:b/>
                <w:sz w:val="18"/>
                <w:szCs w:val="18"/>
              </w:rPr>
              <w:t>60</w:t>
            </w:r>
            <w:r w:rsidR="00FE173D" w:rsidRPr="00540A09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  <w:tc>
          <w:tcPr>
            <w:tcW w:w="5527" w:type="dxa"/>
            <w:vAlign w:val="center"/>
          </w:tcPr>
          <w:p w:rsidR="00FE173D" w:rsidRPr="00540A09" w:rsidRDefault="00FE173D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540A09">
              <w:rPr>
                <w:rFonts w:ascii="Tahoma" w:eastAsia="Times New Roman" w:hAnsi="Tahoma" w:cs="Tahoma"/>
                <w:b/>
                <w:sz w:val="18"/>
                <w:szCs w:val="18"/>
              </w:rPr>
              <w:t>R$ 1.000.000,00</w:t>
            </w:r>
          </w:p>
        </w:tc>
      </w:tr>
    </w:tbl>
    <w:p w:rsidR="001371CB" w:rsidRPr="00540A09" w:rsidRDefault="001371CB" w:rsidP="00E30945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</w:p>
    <w:p w:rsidR="00157818" w:rsidRPr="00540A09" w:rsidRDefault="00157818" w:rsidP="00157818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  <w:r w:rsidRPr="00540A09">
        <w:rPr>
          <w:rFonts w:ascii="Tahoma" w:hAnsi="Tahoma" w:cs="Tahoma"/>
          <w:b/>
          <w:sz w:val="18"/>
          <w:szCs w:val="18"/>
        </w:rPr>
        <w:t xml:space="preserve">Art. 2º - </w:t>
      </w:r>
      <w:r w:rsidR="00237F44" w:rsidRPr="00540A09">
        <w:rPr>
          <w:rFonts w:ascii="Tahoma" w:hAnsi="Tahoma" w:cs="Tahoma"/>
          <w:b/>
          <w:sz w:val="18"/>
          <w:szCs w:val="18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540A09" w:rsidTr="00540A09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540A09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40A0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540A09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540A09">
              <w:rPr>
                <w:rFonts w:ascii="Tahoma" w:hAnsi="Tahoma" w:cs="Tahoma"/>
                <w:b/>
                <w:sz w:val="18"/>
                <w:szCs w:val="18"/>
              </w:rPr>
              <w:t>0010 | CIDADE URBANIZADA</w:t>
            </w:r>
          </w:p>
        </w:tc>
      </w:tr>
      <w:tr w:rsidR="00237F44" w:rsidRPr="00540A09" w:rsidTr="00540A09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540A09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40A0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540A09" w:rsidRDefault="00540A09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540A09">
              <w:rPr>
                <w:rFonts w:ascii="Tahoma" w:hAnsi="Tahoma" w:cs="Tahoma"/>
                <w:b/>
                <w:sz w:val="18"/>
                <w:szCs w:val="18"/>
              </w:rPr>
              <w:t>3001 | DRENAGEM E PAVIMENTAÇÃO DE LOGRADOUROS NA REGIÃO OCEÂNICA</w:t>
            </w:r>
          </w:p>
        </w:tc>
      </w:tr>
      <w:tr w:rsidR="00237F44" w:rsidRPr="00540A09" w:rsidTr="00540A09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540A09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40A0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540A09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540A09" w:rsidRDefault="00540A09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540A09">
              <w:rPr>
                <w:rFonts w:ascii="Tahoma" w:hAnsi="Tahoma" w:cs="Tahoma"/>
                <w:b/>
                <w:sz w:val="18"/>
                <w:szCs w:val="18"/>
              </w:rPr>
              <w:t>EMPRESA MUN DE MORADIA, URBANIZACAO E SANEAMENTO</w:t>
            </w:r>
          </w:p>
        </w:tc>
      </w:tr>
      <w:tr w:rsidR="00237F44" w:rsidRPr="00540A09" w:rsidTr="00540A09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540A09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40A0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540A09" w:rsidRDefault="00540A09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40A09">
              <w:rPr>
                <w:rFonts w:ascii="Tahoma" w:hAnsi="Tahoma" w:cs="Tahoma"/>
                <w:b/>
                <w:sz w:val="18"/>
                <w:szCs w:val="18"/>
              </w:rPr>
              <w:t>R$ 57.581.358,95</w:t>
            </w:r>
          </w:p>
        </w:tc>
      </w:tr>
      <w:tr w:rsidR="00237F44" w:rsidRPr="00540A09" w:rsidTr="00540A09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540A09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40A0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540A09" w:rsidRDefault="00617AE5" w:rsidP="00540A0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540A09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540A09" w:rsidRPr="00540A09">
              <w:rPr>
                <w:rFonts w:ascii="Tahoma" w:eastAsia="Times New Roman" w:hAnsi="Tahoma" w:cs="Tahoma"/>
                <w:b/>
                <w:sz w:val="18"/>
                <w:szCs w:val="18"/>
              </w:rPr>
              <w:t>24</w:t>
            </w:r>
            <w:r w:rsidRPr="00540A09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</w:tbl>
    <w:p w:rsidR="003E0641" w:rsidRPr="00F11D4A" w:rsidRDefault="003E0641" w:rsidP="00E30945">
      <w:pPr>
        <w:spacing w:after="120"/>
        <w:jc w:val="both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Sala das Sessões, </w:t>
      </w:r>
      <w:r w:rsidR="00617AE5">
        <w:rPr>
          <w:rFonts w:ascii="Tahoma" w:hAnsi="Tahoma" w:cs="Tahoma"/>
          <w:b/>
        </w:rPr>
        <w:t>16 de</w:t>
      </w:r>
      <w:r w:rsidR="00540A09">
        <w:rPr>
          <w:rFonts w:ascii="Tahoma" w:hAnsi="Tahoma" w:cs="Tahoma"/>
          <w:b/>
        </w:rPr>
        <w:t xml:space="preserve"> junho</w:t>
      </w:r>
      <w:r w:rsidR="00617AE5">
        <w:rPr>
          <w:rFonts w:ascii="Tahoma" w:hAnsi="Tahoma" w:cs="Tahoma"/>
          <w:b/>
        </w:rPr>
        <w:t xml:space="preserve"> 2023</w:t>
      </w:r>
      <w:r w:rsidRPr="00F11D4A">
        <w:rPr>
          <w:rFonts w:ascii="Tahoma" w:hAnsi="Tahoma" w:cs="Tahoma"/>
          <w:b/>
        </w:rPr>
        <w:t>.</w:t>
      </w:r>
    </w:p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</w:p>
    <w:p w:rsidR="00237F44" w:rsidRPr="00F11D4A" w:rsidRDefault="00237F44" w:rsidP="00237F44">
      <w:pPr>
        <w:spacing w:after="120"/>
        <w:jc w:val="center"/>
        <w:rPr>
          <w:rFonts w:ascii="Tahoma" w:hAnsi="Tahoma" w:cs="Tahoma"/>
          <w:b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:rsidR="00F11D4A" w:rsidRPr="00F11D4A" w:rsidRDefault="00F11D4A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:rsidR="007839F8" w:rsidRPr="00F11D4A" w:rsidRDefault="007839F8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:rsidR="007839F8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JUSTIFICATIVA:</w:t>
      </w:r>
    </w:p>
    <w:p w:rsidR="00540A09" w:rsidRDefault="00540A09" w:rsidP="00540A09">
      <w:pPr>
        <w:spacing w:line="360" w:lineRule="auto"/>
        <w:ind w:firstLine="709"/>
        <w:jc w:val="both"/>
        <w:rPr>
          <w:rFonts w:ascii="Tahoma" w:hAnsi="Tahoma" w:cs="Tahoma"/>
        </w:rPr>
      </w:pPr>
      <w:r w:rsidRPr="001C1FDD">
        <w:rPr>
          <w:rFonts w:ascii="Tahoma" w:hAnsi="Tahoma" w:cs="Tahoma"/>
        </w:rPr>
        <w:t>Implementar rampas de acessibilidade, com o objetivo de tornar as calçadas mais seguras e acessíveis, em especial para as pessoas com deficiência e/ou mobilidade reduzida é de fundamental importância, além de garantir o direito de ir e vir aos mesmos.</w:t>
      </w:r>
    </w:p>
    <w:p w:rsidR="00540A09" w:rsidRDefault="00540A09" w:rsidP="00540A09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Assim</w:t>
      </w:r>
      <w:r w:rsidRPr="001C1FDD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r w:rsidRPr="001C1FDD">
        <w:rPr>
          <w:rFonts w:ascii="Tahoma" w:hAnsi="Tahoma" w:cs="Tahoma"/>
        </w:rPr>
        <w:t>é fundamental a majoração de verba para ampliação de calçadas acessíveis em nossa cidade.</w:t>
      </w:r>
    </w:p>
    <w:p w:rsidR="00540A09" w:rsidRPr="001C1FDD" w:rsidRDefault="00540A09" w:rsidP="00540A09">
      <w:pPr>
        <w:spacing w:line="360" w:lineRule="auto"/>
        <w:ind w:firstLine="709"/>
        <w:jc w:val="both"/>
        <w:rPr>
          <w:rFonts w:ascii="Tahoma" w:hAnsi="Tahoma" w:cs="Tahoma"/>
        </w:rPr>
      </w:pPr>
      <w:r w:rsidRPr="001C1FDD">
        <w:rPr>
          <w:rFonts w:ascii="Tahoma" w:hAnsi="Tahoma" w:cs="Tahoma"/>
        </w:rPr>
        <w:t>Desta maneira, conto com o apoio dos Nobres Pares para a aprovação da presente emenda de forma a garantir a reserva orçamentária para</w:t>
      </w:r>
      <w:r>
        <w:rPr>
          <w:rFonts w:ascii="Tahoma" w:hAnsi="Tahoma" w:cs="Tahoma"/>
        </w:rPr>
        <w:t xml:space="preserve"> </w:t>
      </w:r>
      <w:r w:rsidRPr="001C1FDD">
        <w:rPr>
          <w:rFonts w:ascii="Tahoma" w:hAnsi="Tahoma" w:cs="Tahoma"/>
        </w:rPr>
        <w:t>implementação</w:t>
      </w:r>
    </w:p>
    <w:p w:rsidR="00540A09" w:rsidRDefault="00540A09" w:rsidP="00540A09">
      <w:pPr>
        <w:spacing w:after="0" w:line="276" w:lineRule="auto"/>
        <w:rPr>
          <w:rFonts w:ascii="Tahoma" w:hAnsi="Tahoma" w:cs="Tahoma"/>
          <w:b/>
          <w:u w:val="single"/>
        </w:rPr>
      </w:pPr>
    </w:p>
    <w:p w:rsidR="00540A09" w:rsidRDefault="00540A09" w:rsidP="00540A09">
      <w:pPr>
        <w:spacing w:after="0" w:line="276" w:lineRule="auto"/>
        <w:rPr>
          <w:rFonts w:ascii="Tahoma" w:hAnsi="Tahoma" w:cs="Tahoma"/>
          <w:b/>
          <w:u w:val="single"/>
        </w:rPr>
      </w:pPr>
    </w:p>
    <w:p w:rsidR="00540A09" w:rsidRDefault="00540A09" w:rsidP="00540A09">
      <w:pPr>
        <w:spacing w:after="0" w:line="276" w:lineRule="auto"/>
        <w:rPr>
          <w:rFonts w:ascii="Tahoma" w:hAnsi="Tahoma" w:cs="Tahoma"/>
          <w:b/>
          <w:u w:val="single"/>
        </w:rPr>
      </w:pPr>
    </w:p>
    <w:p w:rsidR="00540A09" w:rsidRDefault="00540A09" w:rsidP="00540A09">
      <w:pPr>
        <w:spacing w:after="0" w:line="276" w:lineRule="auto"/>
        <w:rPr>
          <w:rFonts w:ascii="Tahoma" w:hAnsi="Tahoma" w:cs="Tahoma"/>
          <w:b/>
          <w:u w:val="single"/>
        </w:rPr>
      </w:pPr>
    </w:p>
    <w:p w:rsidR="00540A09" w:rsidRDefault="00540A09" w:rsidP="00540A09">
      <w:pPr>
        <w:spacing w:after="0" w:line="276" w:lineRule="auto"/>
        <w:rPr>
          <w:rFonts w:ascii="Tahoma" w:hAnsi="Tahoma" w:cs="Tahoma"/>
          <w:b/>
          <w:u w:val="single"/>
        </w:rPr>
      </w:pPr>
    </w:p>
    <w:p w:rsidR="00540A09" w:rsidRDefault="00540A09" w:rsidP="00540A09">
      <w:pPr>
        <w:spacing w:after="0" w:line="276" w:lineRule="auto"/>
        <w:rPr>
          <w:rFonts w:ascii="Tahoma" w:hAnsi="Tahoma" w:cs="Tahoma"/>
          <w:b/>
          <w:u w:val="single"/>
        </w:rPr>
      </w:pPr>
    </w:p>
    <w:p w:rsidR="00540A09" w:rsidRDefault="00540A09" w:rsidP="00540A09">
      <w:pPr>
        <w:spacing w:after="0" w:line="276" w:lineRule="auto"/>
        <w:rPr>
          <w:rFonts w:ascii="Tahoma" w:hAnsi="Tahoma" w:cs="Tahoma"/>
          <w:b/>
          <w:u w:val="single"/>
        </w:rPr>
      </w:pPr>
    </w:p>
    <w:p w:rsidR="00540A09" w:rsidRDefault="00540A09" w:rsidP="00540A09">
      <w:pPr>
        <w:spacing w:after="0" w:line="276" w:lineRule="auto"/>
        <w:rPr>
          <w:rFonts w:ascii="Tahoma" w:hAnsi="Tahoma" w:cs="Tahoma"/>
          <w:b/>
          <w:u w:val="single"/>
        </w:rPr>
      </w:pPr>
    </w:p>
    <w:p w:rsidR="007F6F8C" w:rsidRPr="007F6F8C" w:rsidRDefault="007F6F8C" w:rsidP="00540A09">
      <w:pPr>
        <w:ind w:firstLine="709"/>
        <w:jc w:val="both"/>
        <w:rPr>
          <w:rFonts w:ascii="Tahoma" w:hAnsi="Tahoma" w:cs="Tahoma"/>
          <w:b/>
          <w:sz w:val="24"/>
          <w:szCs w:val="24"/>
        </w:rPr>
      </w:pPr>
    </w:p>
    <w:sectPr w:rsidR="007F6F8C" w:rsidRPr="007F6F8C" w:rsidSect="00BD1171">
      <w:headerReference w:type="default" r:id="rId7"/>
      <w:footerReference w:type="default" r:id="rId8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4C7" w:rsidRDefault="005F34C7" w:rsidP="006A59DA">
      <w:pPr>
        <w:spacing w:after="0" w:line="240" w:lineRule="auto"/>
      </w:pPr>
      <w:r>
        <w:separator/>
      </w:r>
    </w:p>
  </w:endnote>
  <w:endnote w:type="continuationSeparator" w:id="1">
    <w:p w:rsidR="005F34C7" w:rsidRDefault="005F34C7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171" w:rsidRDefault="00BD1171" w:rsidP="00BD1171">
    <w:pPr>
      <w:pStyle w:val="Rodap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 Av. Amaral Peixoto, 625 / Gabinete: 85 – Centro – Niterói – RJ – CEP.: 24.023-900    RG</w:t>
    </w:r>
  </w:p>
  <w:p w:rsidR="00BD1171" w:rsidRDefault="00BD1171" w:rsidP="00BD1171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 xml:space="preserve"> Telefone</w:t>
    </w:r>
    <w:r>
      <w:rPr>
        <w:b/>
        <w:bCs/>
        <w:i/>
        <w:iCs/>
        <w:sz w:val="16"/>
      </w:rPr>
      <w:t xml:space="preserve"> – 2620.1321 – </w:t>
    </w:r>
  </w:p>
  <w:p w:rsidR="00BD1171" w:rsidRDefault="00BD1171" w:rsidP="00BD1171">
    <w:pPr>
      <w:pStyle w:val="Rodap"/>
      <w:jc w:val="center"/>
      <w:rPr>
        <w:b/>
        <w:bCs/>
        <w:i/>
        <w:iCs/>
        <w:sz w:val="16"/>
      </w:rPr>
    </w:pPr>
    <w:r>
      <w:rPr>
        <w:b/>
        <w:bCs/>
        <w:i/>
        <w:iCs/>
        <w:sz w:val="16"/>
      </w:rPr>
      <w:t>whatsApp -  99225333</w:t>
    </w:r>
  </w:p>
  <w:p w:rsidR="00BD1171" w:rsidRDefault="00BD1171" w:rsidP="00BD1171">
    <w:pPr>
      <w:pStyle w:val="Rodap"/>
      <w:jc w:val="center"/>
      <w:rPr>
        <w:rFonts w:ascii="Tahoma" w:hAnsi="Tahoma" w:cs="Tahoma"/>
        <w:b/>
        <w:bCs/>
        <w:i/>
        <w:sz w:val="16"/>
      </w:rPr>
    </w:pPr>
    <w:r w:rsidRPr="00F3176B">
      <w:rPr>
        <w:rFonts w:ascii="Tahoma" w:hAnsi="Tahoma" w:cs="Tahoma"/>
        <w:b/>
        <w:bCs/>
        <w:i/>
        <w:sz w:val="16"/>
      </w:rPr>
      <w:t>vereadordanielmarques@gmail.com</w:t>
    </w:r>
  </w:p>
  <w:p w:rsidR="00BD1171" w:rsidRDefault="00BD1171" w:rsidP="00BD1171">
    <w:pPr>
      <w:pStyle w:val="Rodap"/>
    </w:pPr>
  </w:p>
  <w:p w:rsidR="00BD1171" w:rsidRDefault="00BD1171" w:rsidP="00BD1171">
    <w:pPr>
      <w:pStyle w:val="Rodap"/>
    </w:pPr>
  </w:p>
  <w:p w:rsidR="00BD1171" w:rsidRDefault="00BD117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4C7" w:rsidRDefault="005F34C7" w:rsidP="006A59DA">
      <w:pPr>
        <w:spacing w:after="0" w:line="240" w:lineRule="auto"/>
      </w:pPr>
      <w:r>
        <w:separator/>
      </w:r>
    </w:p>
  </w:footnote>
  <w:footnote w:type="continuationSeparator" w:id="1">
    <w:p w:rsidR="005F34C7" w:rsidRDefault="005F34C7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BD1171" w:rsidRPr="0064374D" w:rsidTr="00324F8D">
      <w:trPr>
        <w:trHeight w:val="1563"/>
        <w:jc w:val="center"/>
      </w:trPr>
      <w:tc>
        <w:tcPr>
          <w:tcW w:w="1625" w:type="dxa"/>
        </w:tcPr>
        <w:p w:rsidR="00BD1171" w:rsidRDefault="00BD1171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16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BD1171" w:rsidRDefault="00BD1171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BD1171" w:rsidRDefault="00BD1171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BD1171" w:rsidRDefault="00BD1171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BD1171" w:rsidRDefault="00BD1171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BD1171" w:rsidRPr="0064374D" w:rsidRDefault="00BD1171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BD1171" w:rsidRDefault="006A59DA" w:rsidP="00BD117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55D86"/>
    <w:rsid w:val="00057613"/>
    <w:rsid w:val="000C5271"/>
    <w:rsid w:val="000E6483"/>
    <w:rsid w:val="001371CB"/>
    <w:rsid w:val="00144D93"/>
    <w:rsid w:val="00157818"/>
    <w:rsid w:val="00166C1A"/>
    <w:rsid w:val="001867EB"/>
    <w:rsid w:val="001F75E3"/>
    <w:rsid w:val="00237F44"/>
    <w:rsid w:val="00251CA8"/>
    <w:rsid w:val="00276D12"/>
    <w:rsid w:val="002914F3"/>
    <w:rsid w:val="002C72C1"/>
    <w:rsid w:val="003426AF"/>
    <w:rsid w:val="003C255C"/>
    <w:rsid w:val="003E0641"/>
    <w:rsid w:val="003E1ED9"/>
    <w:rsid w:val="0042157F"/>
    <w:rsid w:val="005149D7"/>
    <w:rsid w:val="00540A09"/>
    <w:rsid w:val="005479B2"/>
    <w:rsid w:val="0056091E"/>
    <w:rsid w:val="00564D30"/>
    <w:rsid w:val="00572859"/>
    <w:rsid w:val="00595992"/>
    <w:rsid w:val="005A1373"/>
    <w:rsid w:val="005B152A"/>
    <w:rsid w:val="005D1CC2"/>
    <w:rsid w:val="005F34C7"/>
    <w:rsid w:val="005F6EFD"/>
    <w:rsid w:val="00617AE5"/>
    <w:rsid w:val="00650C30"/>
    <w:rsid w:val="006A59DA"/>
    <w:rsid w:val="006F7ED1"/>
    <w:rsid w:val="007218DA"/>
    <w:rsid w:val="007839F8"/>
    <w:rsid w:val="00791D76"/>
    <w:rsid w:val="007B25C3"/>
    <w:rsid w:val="007F6F8C"/>
    <w:rsid w:val="00832FCD"/>
    <w:rsid w:val="00867F75"/>
    <w:rsid w:val="00915FCC"/>
    <w:rsid w:val="00951B78"/>
    <w:rsid w:val="00991D5A"/>
    <w:rsid w:val="009F2AEB"/>
    <w:rsid w:val="00A17A5C"/>
    <w:rsid w:val="00A503AB"/>
    <w:rsid w:val="00A80C02"/>
    <w:rsid w:val="00B319D7"/>
    <w:rsid w:val="00B63082"/>
    <w:rsid w:val="00B841C0"/>
    <w:rsid w:val="00BB1B09"/>
    <w:rsid w:val="00BD05B6"/>
    <w:rsid w:val="00BD1171"/>
    <w:rsid w:val="00BE708A"/>
    <w:rsid w:val="00C57D6B"/>
    <w:rsid w:val="00C62726"/>
    <w:rsid w:val="00C66B9A"/>
    <w:rsid w:val="00C90EE9"/>
    <w:rsid w:val="00CB1BFD"/>
    <w:rsid w:val="00D44F71"/>
    <w:rsid w:val="00D45F09"/>
    <w:rsid w:val="00D521D0"/>
    <w:rsid w:val="00DE418D"/>
    <w:rsid w:val="00E30945"/>
    <w:rsid w:val="00E35F1F"/>
    <w:rsid w:val="00EF6E25"/>
    <w:rsid w:val="00F11D4A"/>
    <w:rsid w:val="00F81EE3"/>
    <w:rsid w:val="00FA1399"/>
    <w:rsid w:val="00FE173D"/>
    <w:rsid w:val="00FE51A5"/>
    <w:rsid w:val="00FE544C"/>
    <w:rsid w:val="00FF6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12F40-33C5-4F9F-AB24-709D7323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275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4</cp:revision>
  <cp:lastPrinted>2023-06-16T18:54:00Z</cp:lastPrinted>
  <dcterms:created xsi:type="dcterms:W3CDTF">2023-06-19T23:40:00Z</dcterms:created>
  <dcterms:modified xsi:type="dcterms:W3CDTF">2023-06-26T17:45:00Z</dcterms:modified>
</cp:coreProperties>
</file>